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4910" w14:textId="08C3EA61"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 xml:space="preserve">     </w:t>
      </w:r>
      <w:r w:rsidRPr="00183510">
        <w:rPr>
          <w:sz w:val="28"/>
          <w:szCs w:val="28"/>
        </w:rPr>
        <w:tab/>
      </w:r>
      <w:r w:rsidRPr="00183510">
        <w:rPr>
          <w:sz w:val="28"/>
          <w:szCs w:val="28"/>
        </w:rPr>
        <w:tab/>
      </w:r>
      <w:r w:rsidRPr="00183510">
        <w:rPr>
          <w:sz w:val="28"/>
          <w:szCs w:val="28"/>
        </w:rPr>
        <w:tab/>
      </w:r>
      <w:r w:rsidRPr="00183510">
        <w:rPr>
          <w:sz w:val="28"/>
          <w:szCs w:val="28"/>
        </w:rPr>
        <w:tab/>
        <w:t xml:space="preserve">                                                           </w:t>
      </w:r>
      <w:r w:rsidRPr="00183510">
        <w:rPr>
          <w:noProof/>
          <w:sz w:val="28"/>
          <w:szCs w:val="28"/>
        </w:rPr>
        <w:drawing>
          <wp:anchor distT="0" distB="0" distL="114300" distR="114300" simplePos="0" relativeHeight="251659264" behindDoc="0" locked="0" layoutInCell="1" allowOverlap="1" wp14:anchorId="470D0FC1" wp14:editId="0AFC3683">
            <wp:simplePos x="0" y="0"/>
            <wp:positionH relativeFrom="column">
              <wp:posOffset>2781300</wp:posOffset>
            </wp:positionH>
            <wp:positionV relativeFrom="paragraph">
              <wp:posOffset>-10160</wp:posOffset>
            </wp:positionV>
            <wp:extent cx="570865" cy="768985"/>
            <wp:effectExtent l="0" t="0" r="635" b="0"/>
            <wp:wrapNone/>
            <wp:docPr id="1654533318" name="Рисунок 1" descr="ooxWord://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ooxWord://word/media/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65" cy="768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59BE82"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06EE56F3"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008A53F7"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55C3DA3C"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Україна</w:t>
      </w:r>
    </w:p>
    <w:p w14:paraId="55980FC8"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Мелітопольська міська рада</w:t>
      </w:r>
    </w:p>
    <w:p w14:paraId="45A244BF"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Запорізької області</w:t>
      </w:r>
    </w:p>
    <w:p w14:paraId="7D342C19"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VІIІ скликання</w:t>
      </w:r>
    </w:p>
    <w:p w14:paraId="558CBDAE" w14:textId="77777777" w:rsidR="00C5261D" w:rsidRPr="00183510" w:rsidRDefault="00C5261D" w:rsidP="00C5261D">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___ сесія</w:t>
      </w:r>
    </w:p>
    <w:p w14:paraId="50A11CBB" w14:textId="77777777" w:rsidR="00F61CBA" w:rsidRDefault="00F61CBA">
      <w:pPr>
        <w:pBdr>
          <w:top w:val="nil"/>
          <w:left w:val="nil"/>
          <w:bottom w:val="nil"/>
          <w:right w:val="nil"/>
          <w:between w:val="nil"/>
        </w:pBdr>
        <w:tabs>
          <w:tab w:val="left" w:pos="1134"/>
        </w:tabs>
        <w:spacing w:line="240" w:lineRule="auto"/>
        <w:ind w:left="1" w:hanging="3"/>
        <w:jc w:val="center"/>
        <w:rPr>
          <w:color w:val="000000"/>
          <w:sz w:val="28"/>
          <w:szCs w:val="28"/>
        </w:rPr>
      </w:pPr>
    </w:p>
    <w:p w14:paraId="4FD81EBB" w14:textId="77777777" w:rsidR="00F61CBA" w:rsidRDefault="001B725F">
      <w:pPr>
        <w:pBdr>
          <w:top w:val="nil"/>
          <w:left w:val="nil"/>
          <w:bottom w:val="nil"/>
          <w:right w:val="nil"/>
          <w:between w:val="nil"/>
        </w:pBdr>
        <w:tabs>
          <w:tab w:val="left" w:pos="1134"/>
        </w:tabs>
        <w:spacing w:line="240" w:lineRule="auto"/>
        <w:ind w:left="1" w:hanging="3"/>
        <w:jc w:val="center"/>
        <w:rPr>
          <w:color w:val="000000"/>
          <w:sz w:val="28"/>
          <w:szCs w:val="28"/>
        </w:rPr>
      </w:pPr>
      <w:r>
        <w:rPr>
          <w:b/>
          <w:color w:val="000000"/>
          <w:sz w:val="28"/>
          <w:szCs w:val="28"/>
        </w:rPr>
        <w:t>РІШЕННЯ</w:t>
      </w:r>
    </w:p>
    <w:p w14:paraId="29779FAD" w14:textId="40135648" w:rsidR="00F61CBA" w:rsidRDefault="001B725F">
      <w:pPr>
        <w:pBdr>
          <w:top w:val="nil"/>
          <w:left w:val="nil"/>
          <w:bottom w:val="nil"/>
          <w:right w:val="nil"/>
          <w:between w:val="nil"/>
        </w:pBdr>
        <w:tabs>
          <w:tab w:val="left" w:pos="1134"/>
        </w:tabs>
        <w:spacing w:after="120" w:line="240" w:lineRule="auto"/>
        <w:ind w:left="1" w:right="-618" w:hanging="3"/>
        <w:jc w:val="both"/>
        <w:rPr>
          <w:color w:val="000000"/>
          <w:sz w:val="28"/>
          <w:szCs w:val="28"/>
        </w:rPr>
      </w:pPr>
      <w:r>
        <w:rPr>
          <w:color w:val="000000"/>
          <w:sz w:val="28"/>
          <w:szCs w:val="28"/>
        </w:rPr>
        <w:t xml:space="preserve">______________ </w:t>
      </w:r>
      <w:r>
        <w:rPr>
          <w:color w:val="000000"/>
          <w:sz w:val="28"/>
          <w:szCs w:val="28"/>
        </w:rPr>
        <w:tab/>
      </w:r>
      <w:r>
        <w:rPr>
          <w:color w:val="000000"/>
          <w:sz w:val="28"/>
          <w:szCs w:val="28"/>
        </w:rPr>
        <w:tab/>
      </w:r>
      <w:r>
        <w:rPr>
          <w:color w:val="000000"/>
          <w:sz w:val="28"/>
          <w:szCs w:val="28"/>
        </w:rPr>
        <w:tab/>
      </w:r>
      <w:r>
        <w:rPr>
          <w:color w:val="000000"/>
          <w:sz w:val="28"/>
          <w:szCs w:val="28"/>
        </w:rPr>
        <w:tab/>
      </w:r>
      <w:r w:rsidR="00C5261D">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t>__________</w:t>
      </w:r>
    </w:p>
    <w:p w14:paraId="44A862A4" w14:textId="10F8FDB8" w:rsidR="00F61CBA" w:rsidRPr="008F1662" w:rsidRDefault="00A44A9A" w:rsidP="00E54B7E">
      <w:pPr>
        <w:pBdr>
          <w:top w:val="nil"/>
          <w:left w:val="nil"/>
          <w:bottom w:val="nil"/>
          <w:right w:val="nil"/>
          <w:between w:val="nil"/>
        </w:pBdr>
        <w:tabs>
          <w:tab w:val="left" w:pos="1134"/>
        </w:tabs>
        <w:spacing w:line="240" w:lineRule="auto"/>
        <w:ind w:left="1" w:hanging="3"/>
        <w:jc w:val="both"/>
        <w:rPr>
          <w:color w:val="000000"/>
          <w:sz w:val="28"/>
          <w:szCs w:val="28"/>
        </w:rPr>
      </w:pPr>
      <w:bookmarkStart w:id="0" w:name="_heading=h.gjdgxs" w:colFirst="0" w:colLast="0"/>
      <w:bookmarkEnd w:id="0"/>
      <w:r w:rsidRPr="008F1662">
        <w:rPr>
          <w:b/>
          <w:color w:val="000000"/>
          <w:sz w:val="28"/>
          <w:szCs w:val="28"/>
        </w:rPr>
        <w:t>Про затвердження Статуту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у новій редакції</w:t>
      </w:r>
    </w:p>
    <w:p w14:paraId="1A62AB2D" w14:textId="77777777" w:rsidR="008F1662" w:rsidRPr="008F1662" w:rsidRDefault="008F1662" w:rsidP="00E54B7E">
      <w:pPr>
        <w:pBdr>
          <w:top w:val="nil"/>
          <w:left w:val="nil"/>
          <w:bottom w:val="nil"/>
          <w:right w:val="nil"/>
          <w:between w:val="nil"/>
        </w:pBdr>
        <w:tabs>
          <w:tab w:val="left" w:pos="1134"/>
        </w:tabs>
        <w:spacing w:line="240" w:lineRule="auto"/>
        <w:ind w:left="1" w:hanging="3"/>
        <w:jc w:val="both"/>
        <w:rPr>
          <w:color w:val="000000"/>
          <w:sz w:val="28"/>
          <w:szCs w:val="28"/>
        </w:rPr>
      </w:pPr>
    </w:p>
    <w:p w14:paraId="11FCF0BB" w14:textId="77777777" w:rsidR="00265EDB" w:rsidRDefault="001B725F" w:rsidP="00E54B7E">
      <w:pPr>
        <w:pBdr>
          <w:top w:val="nil"/>
          <w:left w:val="nil"/>
          <w:bottom w:val="nil"/>
          <w:right w:val="nil"/>
          <w:between w:val="nil"/>
        </w:pBdr>
        <w:tabs>
          <w:tab w:val="left" w:pos="1134"/>
        </w:tabs>
        <w:spacing w:line="240" w:lineRule="auto"/>
        <w:ind w:leftChars="0" w:left="0" w:firstLineChars="0" w:firstLine="709"/>
        <w:jc w:val="both"/>
        <w:rPr>
          <w:color w:val="000000"/>
          <w:sz w:val="28"/>
          <w:szCs w:val="28"/>
        </w:rPr>
      </w:pPr>
      <w:r w:rsidRPr="008F1662">
        <w:rPr>
          <w:color w:val="000000"/>
          <w:sz w:val="28"/>
          <w:szCs w:val="28"/>
        </w:rPr>
        <w:t xml:space="preserve">Керуючись Законом України «Про місцеве самоврядування в Україні», відповідно </w:t>
      </w:r>
      <w:r w:rsidR="00D236BC" w:rsidRPr="008F1662">
        <w:rPr>
          <w:color w:val="000000"/>
          <w:sz w:val="28"/>
          <w:szCs w:val="28"/>
        </w:rPr>
        <w:t xml:space="preserve">до </w:t>
      </w:r>
      <w:r w:rsidR="00A21436" w:rsidRPr="008F1662">
        <w:rPr>
          <w:color w:val="000000"/>
          <w:sz w:val="28"/>
          <w:szCs w:val="28"/>
        </w:rPr>
        <w:t>ЗУ «Про особливості регулювання діяльності юридичних осіб окремих організаційно-правових форм у перехідний період та об’єднань юридичних осіб»</w:t>
      </w:r>
      <w:r w:rsidR="00D236BC" w:rsidRPr="008F1662">
        <w:rPr>
          <w:color w:val="000000"/>
          <w:sz w:val="28"/>
          <w:szCs w:val="28"/>
        </w:rPr>
        <w:t>, Закону України «Про державну реєстрацію юридичних, фізичних осіб-підприємців та громадських формувань»</w:t>
      </w:r>
      <w:r w:rsidR="00C70B0F" w:rsidRPr="008F1662">
        <w:rPr>
          <w:color w:val="000000"/>
          <w:sz w:val="28"/>
          <w:szCs w:val="28"/>
        </w:rPr>
        <w:t xml:space="preserve">, </w:t>
      </w:r>
      <w:r w:rsidR="00265EDB">
        <w:rPr>
          <w:color w:val="000000"/>
          <w:sz w:val="28"/>
          <w:szCs w:val="28"/>
        </w:rPr>
        <w:t>з метою</w:t>
      </w:r>
      <w:r w:rsidR="00714219" w:rsidRPr="008F1662">
        <w:rPr>
          <w:color w:val="000000"/>
          <w:sz w:val="28"/>
          <w:szCs w:val="28"/>
        </w:rPr>
        <w:t xml:space="preserve"> приведення Статуту </w:t>
      </w:r>
      <w:r w:rsidR="00265EDB">
        <w:rPr>
          <w:color w:val="000000"/>
          <w:sz w:val="28"/>
          <w:szCs w:val="28"/>
        </w:rPr>
        <w:t xml:space="preserve">установи </w:t>
      </w:r>
      <w:r w:rsidR="00714219" w:rsidRPr="008F1662">
        <w:rPr>
          <w:color w:val="000000"/>
          <w:sz w:val="28"/>
          <w:szCs w:val="28"/>
        </w:rPr>
        <w:t>у відповідність до змін чинного законодавства</w:t>
      </w:r>
      <w:r w:rsidR="00265EDB">
        <w:rPr>
          <w:color w:val="000000"/>
          <w:sz w:val="28"/>
          <w:szCs w:val="28"/>
        </w:rPr>
        <w:t xml:space="preserve"> України</w:t>
      </w:r>
      <w:r w:rsidR="00714219" w:rsidRPr="008F1662">
        <w:rPr>
          <w:color w:val="000000"/>
          <w:sz w:val="28"/>
          <w:szCs w:val="28"/>
        </w:rPr>
        <w:t xml:space="preserve">, </w:t>
      </w:r>
    </w:p>
    <w:p w14:paraId="730EDCD4" w14:textId="77777777" w:rsidR="00265EDB" w:rsidRDefault="00265EDB" w:rsidP="00E54B7E">
      <w:pPr>
        <w:pBdr>
          <w:top w:val="nil"/>
          <w:left w:val="nil"/>
          <w:bottom w:val="nil"/>
          <w:right w:val="nil"/>
          <w:between w:val="nil"/>
        </w:pBdr>
        <w:tabs>
          <w:tab w:val="left" w:pos="1134"/>
        </w:tabs>
        <w:spacing w:line="240" w:lineRule="auto"/>
        <w:ind w:leftChars="0" w:left="0" w:firstLineChars="0" w:firstLine="709"/>
        <w:jc w:val="both"/>
        <w:rPr>
          <w:color w:val="000000"/>
          <w:sz w:val="28"/>
          <w:szCs w:val="28"/>
        </w:rPr>
      </w:pPr>
    </w:p>
    <w:p w14:paraId="59C92431" w14:textId="2FABF626" w:rsidR="00F61CBA" w:rsidRPr="008F1662" w:rsidRDefault="00714219" w:rsidP="00E54B7E">
      <w:pPr>
        <w:pBdr>
          <w:top w:val="nil"/>
          <w:left w:val="nil"/>
          <w:bottom w:val="nil"/>
          <w:right w:val="nil"/>
          <w:between w:val="nil"/>
        </w:pBdr>
        <w:tabs>
          <w:tab w:val="left" w:pos="1134"/>
        </w:tabs>
        <w:spacing w:line="240" w:lineRule="auto"/>
        <w:ind w:leftChars="0" w:left="0" w:firstLineChars="0" w:firstLine="709"/>
        <w:jc w:val="both"/>
        <w:rPr>
          <w:color w:val="000000"/>
          <w:sz w:val="28"/>
          <w:szCs w:val="28"/>
        </w:rPr>
      </w:pPr>
      <w:r w:rsidRPr="008F1662">
        <w:rPr>
          <w:color w:val="000000"/>
          <w:sz w:val="28"/>
          <w:szCs w:val="28"/>
        </w:rPr>
        <w:t>Мелітопольська міська рада Запорізької області</w:t>
      </w:r>
    </w:p>
    <w:p w14:paraId="55D49B50" w14:textId="77777777" w:rsidR="00714219" w:rsidRPr="008F1662" w:rsidRDefault="00714219" w:rsidP="00E54B7E">
      <w:pPr>
        <w:pBdr>
          <w:top w:val="nil"/>
          <w:left w:val="nil"/>
          <w:bottom w:val="nil"/>
          <w:right w:val="nil"/>
          <w:between w:val="nil"/>
        </w:pBdr>
        <w:tabs>
          <w:tab w:val="left" w:pos="1134"/>
        </w:tabs>
        <w:spacing w:line="240" w:lineRule="auto"/>
        <w:ind w:leftChars="0" w:left="0" w:firstLineChars="0" w:firstLine="0"/>
        <w:jc w:val="both"/>
        <w:rPr>
          <w:color w:val="000000"/>
          <w:sz w:val="28"/>
          <w:szCs w:val="28"/>
        </w:rPr>
      </w:pPr>
    </w:p>
    <w:p w14:paraId="1CE16883" w14:textId="77777777" w:rsidR="008F1662" w:rsidRDefault="008F1662" w:rsidP="00E54B7E">
      <w:pPr>
        <w:spacing w:line="240" w:lineRule="auto"/>
        <w:ind w:left="1" w:hanging="3"/>
        <w:rPr>
          <w:bCs/>
          <w:sz w:val="28"/>
          <w:szCs w:val="28"/>
        </w:rPr>
      </w:pPr>
      <w:r w:rsidRPr="008F1662">
        <w:rPr>
          <w:bCs/>
          <w:sz w:val="28"/>
          <w:szCs w:val="28"/>
        </w:rPr>
        <w:t>ВИРІШИЛА:</w:t>
      </w:r>
    </w:p>
    <w:p w14:paraId="111B1533" w14:textId="77777777" w:rsidR="00265EDB" w:rsidRPr="008F1662" w:rsidRDefault="00265EDB" w:rsidP="00E54B7E">
      <w:pPr>
        <w:spacing w:line="240" w:lineRule="auto"/>
        <w:ind w:left="1" w:hanging="3"/>
        <w:rPr>
          <w:bCs/>
          <w:sz w:val="28"/>
          <w:szCs w:val="28"/>
        </w:rPr>
      </w:pPr>
    </w:p>
    <w:p w14:paraId="51E4DA9C" w14:textId="5620B623" w:rsidR="008F1662" w:rsidRPr="008F1662" w:rsidRDefault="008F1662" w:rsidP="00E54B7E">
      <w:pPr>
        <w:numPr>
          <w:ilvl w:val="0"/>
          <w:numId w:val="2"/>
        </w:numPr>
        <w:pBdr>
          <w:top w:val="nil"/>
          <w:left w:val="nil"/>
          <w:bottom w:val="nil"/>
          <w:right w:val="nil"/>
          <w:between w:val="nil"/>
        </w:pBdr>
        <w:tabs>
          <w:tab w:val="left" w:pos="993"/>
        </w:tabs>
        <w:spacing w:line="240" w:lineRule="auto"/>
        <w:ind w:leftChars="0" w:left="0" w:firstLineChars="0" w:firstLine="709"/>
        <w:contextualSpacing/>
        <w:jc w:val="both"/>
        <w:outlineLvl w:val="9"/>
        <w:rPr>
          <w:color w:val="000000"/>
          <w:sz w:val="28"/>
          <w:szCs w:val="28"/>
        </w:rPr>
      </w:pPr>
      <w:r w:rsidRPr="008F1662">
        <w:rPr>
          <w:color w:val="000000"/>
          <w:sz w:val="28"/>
          <w:szCs w:val="28"/>
        </w:rPr>
        <w:t xml:space="preserve">Затвердити Статут </w:t>
      </w:r>
      <w:r w:rsidRPr="008F1662">
        <w:rPr>
          <w:bCs/>
          <w:sz w:val="28"/>
          <w:szCs w:val="28"/>
        </w:rPr>
        <w:t>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r w:rsidRPr="008F1662">
        <w:rPr>
          <w:color w:val="000000"/>
          <w:sz w:val="28"/>
          <w:szCs w:val="28"/>
        </w:rPr>
        <w:t xml:space="preserve"> у новій редакці</w:t>
      </w:r>
      <w:r w:rsidR="00265EDB">
        <w:rPr>
          <w:color w:val="000000"/>
          <w:sz w:val="28"/>
          <w:szCs w:val="28"/>
        </w:rPr>
        <w:t>ї, що додається</w:t>
      </w:r>
      <w:r w:rsidRPr="008F1662">
        <w:rPr>
          <w:color w:val="000000"/>
          <w:sz w:val="28"/>
          <w:szCs w:val="28"/>
        </w:rPr>
        <w:t>.</w:t>
      </w:r>
    </w:p>
    <w:p w14:paraId="7E67208F" w14:textId="77777777" w:rsidR="00265EDB" w:rsidRPr="00265EDB" w:rsidRDefault="008F1662" w:rsidP="00265EDB">
      <w:pPr>
        <w:numPr>
          <w:ilvl w:val="0"/>
          <w:numId w:val="2"/>
        </w:numPr>
        <w:pBdr>
          <w:top w:val="nil"/>
          <w:left w:val="nil"/>
          <w:bottom w:val="nil"/>
          <w:right w:val="nil"/>
          <w:between w:val="nil"/>
        </w:pBdr>
        <w:tabs>
          <w:tab w:val="left" w:pos="1134"/>
        </w:tabs>
        <w:spacing w:line="240" w:lineRule="auto"/>
        <w:ind w:leftChars="0" w:left="0" w:firstLineChars="0" w:firstLine="709"/>
        <w:contextualSpacing/>
        <w:jc w:val="both"/>
        <w:rPr>
          <w:bCs/>
          <w:color w:val="000000"/>
          <w:sz w:val="28"/>
          <w:szCs w:val="28"/>
        </w:rPr>
      </w:pPr>
      <w:r w:rsidRPr="00265EDB">
        <w:rPr>
          <w:color w:val="000000"/>
          <w:sz w:val="28"/>
          <w:szCs w:val="28"/>
        </w:rPr>
        <w:t xml:space="preserve">Директору </w:t>
      </w:r>
      <w:r w:rsidRPr="00265EDB">
        <w:rPr>
          <w:bCs/>
          <w:sz w:val="28"/>
          <w:szCs w:val="28"/>
        </w:rPr>
        <w:t>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r w:rsidRPr="00265EDB">
        <w:rPr>
          <w:color w:val="000000"/>
          <w:sz w:val="28"/>
          <w:szCs w:val="28"/>
        </w:rPr>
        <w:t xml:space="preserve"> </w:t>
      </w:r>
      <w:r w:rsidRPr="00265EDB">
        <w:rPr>
          <w:bCs/>
          <w:sz w:val="28"/>
          <w:szCs w:val="28"/>
        </w:rPr>
        <w:t xml:space="preserve">Геннадію КОНОВАЛЕНКО </w:t>
      </w:r>
      <w:r w:rsidR="00265EDB" w:rsidRPr="00265EDB">
        <w:rPr>
          <w:bCs/>
          <w:color w:val="000000"/>
          <w:sz w:val="28"/>
          <w:szCs w:val="28"/>
        </w:rPr>
        <w:t>здійснити державну реєстрацію Статуту у новій редакції в Єдиному державному реєстрі юридичних осіб, фізичних осіб – підприємців та громадських формувань у встановленому законодавством порядку.</w:t>
      </w:r>
    </w:p>
    <w:p w14:paraId="73680D3D" w14:textId="7AAE6C66" w:rsidR="008F1662" w:rsidRDefault="00793F91" w:rsidP="00793F91">
      <w:pPr>
        <w:numPr>
          <w:ilvl w:val="0"/>
          <w:numId w:val="2"/>
        </w:numPr>
        <w:pBdr>
          <w:top w:val="nil"/>
          <w:left w:val="nil"/>
          <w:bottom w:val="nil"/>
          <w:right w:val="nil"/>
          <w:between w:val="nil"/>
        </w:pBdr>
        <w:tabs>
          <w:tab w:val="left" w:pos="1134"/>
        </w:tabs>
        <w:spacing w:line="240" w:lineRule="auto"/>
        <w:ind w:leftChars="0" w:left="0" w:firstLineChars="0" w:firstLine="709"/>
        <w:contextualSpacing/>
        <w:jc w:val="both"/>
        <w:rPr>
          <w:color w:val="000000"/>
          <w:sz w:val="28"/>
          <w:szCs w:val="28"/>
        </w:rPr>
      </w:pPr>
      <w:r w:rsidRPr="00793F91">
        <w:rPr>
          <w:color w:val="000000"/>
          <w:sz w:val="28"/>
          <w:szCs w:val="28"/>
        </w:rPr>
        <w:t>Контроль за виконанням цього рішення покласти на постійну депутатську комісію з гуманітарних питань, боротьби з корупцією, законності, регламенту, депутатської діяльності та етики.</w:t>
      </w:r>
    </w:p>
    <w:p w14:paraId="1B7FC283" w14:textId="77777777" w:rsidR="00793F91" w:rsidRDefault="00793F91" w:rsidP="00793F91">
      <w:pPr>
        <w:pBdr>
          <w:top w:val="nil"/>
          <w:left w:val="nil"/>
          <w:bottom w:val="nil"/>
          <w:right w:val="nil"/>
          <w:between w:val="nil"/>
        </w:pBdr>
        <w:tabs>
          <w:tab w:val="left" w:pos="1134"/>
        </w:tabs>
        <w:spacing w:line="240" w:lineRule="auto"/>
        <w:ind w:leftChars="0" w:left="709" w:firstLineChars="0" w:firstLine="0"/>
        <w:contextualSpacing/>
        <w:jc w:val="both"/>
        <w:rPr>
          <w:color w:val="000000"/>
          <w:sz w:val="28"/>
          <w:szCs w:val="28"/>
        </w:rPr>
      </w:pPr>
    </w:p>
    <w:p w14:paraId="1DFABAA2" w14:textId="77777777" w:rsidR="00265EDB" w:rsidRPr="00793F91" w:rsidRDefault="00265EDB" w:rsidP="00793F91">
      <w:pPr>
        <w:pBdr>
          <w:top w:val="nil"/>
          <w:left w:val="nil"/>
          <w:bottom w:val="nil"/>
          <w:right w:val="nil"/>
          <w:between w:val="nil"/>
        </w:pBdr>
        <w:tabs>
          <w:tab w:val="left" w:pos="1134"/>
        </w:tabs>
        <w:spacing w:line="240" w:lineRule="auto"/>
        <w:ind w:leftChars="0" w:left="709" w:firstLineChars="0" w:firstLine="0"/>
        <w:contextualSpacing/>
        <w:jc w:val="both"/>
        <w:rPr>
          <w:color w:val="000000"/>
          <w:sz w:val="28"/>
          <w:szCs w:val="28"/>
        </w:rPr>
      </w:pPr>
    </w:p>
    <w:p w14:paraId="62D31BB8" w14:textId="77777777" w:rsidR="00E54B7E" w:rsidRDefault="008F1662" w:rsidP="00E54B7E">
      <w:pPr>
        <w:spacing w:line="240" w:lineRule="auto"/>
        <w:ind w:left="1" w:hanging="3"/>
        <w:jc w:val="both"/>
        <w:rPr>
          <w:sz w:val="28"/>
          <w:szCs w:val="28"/>
        </w:rPr>
      </w:pPr>
      <w:r w:rsidRPr="008F1662">
        <w:rPr>
          <w:sz w:val="28"/>
          <w:szCs w:val="28"/>
        </w:rPr>
        <w:t>Секретар Мелітопольської міської ради                                  Ірина РУДАКОВА</w:t>
      </w:r>
    </w:p>
    <w:p w14:paraId="64A36CB4" w14:textId="77777777" w:rsidR="00265EDB" w:rsidRDefault="00265EDB">
      <w:pPr>
        <w:spacing w:line="240" w:lineRule="auto"/>
        <w:ind w:leftChars="0" w:left="0" w:firstLineChars="0" w:firstLine="0"/>
        <w:textDirection w:val="lrTb"/>
        <w:textAlignment w:val="auto"/>
        <w:outlineLvl w:val="9"/>
        <w:rPr>
          <w:sz w:val="28"/>
          <w:szCs w:val="28"/>
          <w:shd w:val="clear" w:color="auto" w:fill="FFFFFF"/>
        </w:rPr>
      </w:pPr>
      <w:r>
        <w:rPr>
          <w:sz w:val="28"/>
          <w:szCs w:val="28"/>
          <w:shd w:val="clear" w:color="auto" w:fill="FFFFFF"/>
        </w:rPr>
        <w:br w:type="page"/>
      </w:r>
    </w:p>
    <w:tbl>
      <w:tblPr>
        <w:tblW w:w="9494" w:type="dxa"/>
        <w:tblBorders>
          <w:top w:val="nil"/>
          <w:left w:val="nil"/>
          <w:bottom w:val="nil"/>
          <w:right w:val="nil"/>
          <w:insideH w:val="nil"/>
          <w:insideV w:val="nil"/>
        </w:tblBorders>
        <w:tblLook w:val="04A0" w:firstRow="1" w:lastRow="0" w:firstColumn="1" w:lastColumn="0" w:noHBand="0" w:noVBand="1"/>
      </w:tblPr>
      <w:tblGrid>
        <w:gridCol w:w="1661"/>
        <w:gridCol w:w="2416"/>
        <w:gridCol w:w="2446"/>
        <w:gridCol w:w="1131"/>
        <w:gridCol w:w="676"/>
        <w:gridCol w:w="472"/>
        <w:gridCol w:w="692"/>
      </w:tblGrid>
      <w:tr w:rsidR="002E2AB6" w:rsidRPr="00625CE1" w14:paraId="1C8F18B0" w14:textId="77777777" w:rsidTr="004109DC">
        <w:tc>
          <w:tcPr>
            <w:tcW w:w="1661" w:type="dxa"/>
            <w:tcBorders>
              <w:top w:val="nil"/>
              <w:left w:val="nil"/>
              <w:bottom w:val="nil"/>
              <w:right w:val="nil"/>
            </w:tcBorders>
          </w:tcPr>
          <w:p w14:paraId="67C0CC0F" w14:textId="77777777" w:rsidR="002E2AB6" w:rsidRPr="0083691E" w:rsidRDefault="002E2AB6" w:rsidP="004109DC">
            <w:pPr>
              <w:ind w:left="1" w:hanging="3"/>
              <w:jc w:val="both"/>
              <w:rPr>
                <w:b/>
                <w:sz w:val="28"/>
                <w:szCs w:val="28"/>
              </w:rPr>
            </w:pPr>
          </w:p>
        </w:tc>
        <w:tc>
          <w:tcPr>
            <w:tcW w:w="2416" w:type="dxa"/>
            <w:tcBorders>
              <w:top w:val="nil"/>
              <w:left w:val="nil"/>
              <w:bottom w:val="nil"/>
              <w:right w:val="nil"/>
            </w:tcBorders>
          </w:tcPr>
          <w:p w14:paraId="6A615462" w14:textId="77777777" w:rsidR="002E2AB6" w:rsidRPr="00625CE1" w:rsidRDefault="002E2AB6" w:rsidP="004109DC">
            <w:pPr>
              <w:ind w:left="1" w:hanging="3"/>
              <w:jc w:val="both"/>
              <w:rPr>
                <w:b/>
                <w:sz w:val="28"/>
                <w:szCs w:val="28"/>
              </w:rPr>
            </w:pPr>
          </w:p>
        </w:tc>
        <w:tc>
          <w:tcPr>
            <w:tcW w:w="4253" w:type="dxa"/>
            <w:gridSpan w:val="3"/>
            <w:tcBorders>
              <w:top w:val="nil"/>
              <w:left w:val="nil"/>
              <w:bottom w:val="nil"/>
              <w:right w:val="nil"/>
            </w:tcBorders>
            <w:vAlign w:val="bottom"/>
          </w:tcPr>
          <w:p w14:paraId="32EF13E3" w14:textId="77777777" w:rsidR="002E2AB6" w:rsidRPr="00625CE1" w:rsidRDefault="002E2AB6" w:rsidP="004109DC">
            <w:pPr>
              <w:ind w:left="1" w:hanging="3"/>
              <w:rPr>
                <w:b/>
                <w:sz w:val="28"/>
                <w:szCs w:val="28"/>
              </w:rPr>
            </w:pPr>
            <w:r w:rsidRPr="00625CE1">
              <w:rPr>
                <w:b/>
                <w:sz w:val="28"/>
                <w:szCs w:val="28"/>
              </w:rPr>
              <w:t>ЗАТВЕРДЖЕНО</w:t>
            </w:r>
            <w:r>
              <w:rPr>
                <w:b/>
                <w:sz w:val="28"/>
                <w:szCs w:val="28"/>
              </w:rPr>
              <w:t>:</w:t>
            </w:r>
          </w:p>
          <w:p w14:paraId="18DAAE9A" w14:textId="77777777" w:rsidR="002E2AB6" w:rsidRPr="00625CE1" w:rsidRDefault="002E2AB6" w:rsidP="004109DC">
            <w:pPr>
              <w:ind w:left="1" w:hanging="3"/>
              <w:rPr>
                <w:sz w:val="28"/>
                <w:szCs w:val="28"/>
              </w:rPr>
            </w:pPr>
            <w:r w:rsidRPr="00625CE1">
              <w:rPr>
                <w:sz w:val="28"/>
                <w:szCs w:val="28"/>
              </w:rPr>
              <w:t xml:space="preserve">Рішенням </w:t>
            </w:r>
            <w:r>
              <w:rPr>
                <w:sz w:val="28"/>
                <w:szCs w:val="28"/>
              </w:rPr>
              <w:t>_____ сесії</w:t>
            </w:r>
          </w:p>
        </w:tc>
        <w:tc>
          <w:tcPr>
            <w:tcW w:w="472" w:type="dxa"/>
            <w:tcBorders>
              <w:top w:val="nil"/>
              <w:left w:val="nil"/>
              <w:bottom w:val="nil"/>
              <w:right w:val="nil"/>
            </w:tcBorders>
          </w:tcPr>
          <w:p w14:paraId="18691A32" w14:textId="77777777" w:rsidR="002E2AB6" w:rsidRPr="00625CE1" w:rsidRDefault="002E2AB6" w:rsidP="004109DC">
            <w:pPr>
              <w:ind w:left="1" w:hanging="3"/>
              <w:rPr>
                <w:sz w:val="28"/>
                <w:szCs w:val="28"/>
              </w:rPr>
            </w:pPr>
          </w:p>
        </w:tc>
        <w:tc>
          <w:tcPr>
            <w:tcW w:w="692" w:type="dxa"/>
            <w:tcBorders>
              <w:top w:val="nil"/>
              <w:left w:val="nil"/>
              <w:bottom w:val="nil"/>
              <w:right w:val="nil"/>
            </w:tcBorders>
            <w:vAlign w:val="bottom"/>
          </w:tcPr>
          <w:p w14:paraId="131EB840" w14:textId="77777777" w:rsidR="002E2AB6" w:rsidRPr="00625CE1" w:rsidRDefault="002E2AB6" w:rsidP="004109DC">
            <w:pPr>
              <w:ind w:left="1" w:hanging="3"/>
              <w:rPr>
                <w:sz w:val="28"/>
                <w:szCs w:val="28"/>
              </w:rPr>
            </w:pPr>
          </w:p>
        </w:tc>
      </w:tr>
      <w:tr w:rsidR="002E2AB6" w:rsidRPr="008776CA" w14:paraId="17C9F7B7" w14:textId="77777777" w:rsidTr="004109DC">
        <w:tc>
          <w:tcPr>
            <w:tcW w:w="1661" w:type="dxa"/>
            <w:tcBorders>
              <w:top w:val="nil"/>
              <w:left w:val="nil"/>
              <w:bottom w:val="nil"/>
              <w:right w:val="nil"/>
            </w:tcBorders>
          </w:tcPr>
          <w:p w14:paraId="38B2DC93"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40C4B590" w14:textId="77777777" w:rsidR="002E2AB6" w:rsidRPr="00625CE1" w:rsidRDefault="002E2AB6" w:rsidP="004109DC">
            <w:pPr>
              <w:ind w:left="1" w:hanging="3"/>
              <w:jc w:val="both"/>
              <w:rPr>
                <w:b/>
                <w:sz w:val="28"/>
                <w:szCs w:val="28"/>
              </w:rPr>
            </w:pPr>
          </w:p>
        </w:tc>
        <w:tc>
          <w:tcPr>
            <w:tcW w:w="5417" w:type="dxa"/>
            <w:gridSpan w:val="5"/>
            <w:tcBorders>
              <w:top w:val="nil"/>
              <w:left w:val="nil"/>
              <w:bottom w:val="nil"/>
              <w:right w:val="nil"/>
            </w:tcBorders>
          </w:tcPr>
          <w:p w14:paraId="55763E10" w14:textId="77777777" w:rsidR="002E2AB6" w:rsidRPr="00625CE1" w:rsidRDefault="002E2AB6" w:rsidP="004109DC">
            <w:pPr>
              <w:ind w:left="1" w:hanging="3"/>
              <w:rPr>
                <w:sz w:val="28"/>
                <w:szCs w:val="28"/>
              </w:rPr>
            </w:pPr>
            <w:r w:rsidRPr="00625CE1">
              <w:rPr>
                <w:sz w:val="28"/>
                <w:szCs w:val="28"/>
              </w:rPr>
              <w:t xml:space="preserve">Мелітопольської міської ради </w:t>
            </w:r>
          </w:p>
          <w:p w14:paraId="3437C31B" w14:textId="77777777" w:rsidR="002E2AB6" w:rsidRDefault="002E2AB6" w:rsidP="004109DC">
            <w:pPr>
              <w:ind w:left="1" w:hanging="3"/>
              <w:rPr>
                <w:sz w:val="28"/>
                <w:szCs w:val="28"/>
              </w:rPr>
            </w:pPr>
            <w:r w:rsidRPr="00625CE1">
              <w:rPr>
                <w:sz w:val="28"/>
                <w:szCs w:val="28"/>
              </w:rPr>
              <w:t xml:space="preserve">Запорізької області </w:t>
            </w:r>
          </w:p>
          <w:p w14:paraId="5A44ADBC" w14:textId="77777777" w:rsidR="002E2AB6" w:rsidRPr="008776CA" w:rsidRDefault="002E2AB6" w:rsidP="004109DC">
            <w:pPr>
              <w:ind w:left="1" w:hanging="3"/>
              <w:rPr>
                <w:sz w:val="28"/>
                <w:szCs w:val="28"/>
              </w:rPr>
            </w:pPr>
            <w:r>
              <w:rPr>
                <w:sz w:val="28"/>
                <w:szCs w:val="28"/>
                <w:lang w:val="en-US"/>
              </w:rPr>
              <w:t>VIII</w:t>
            </w:r>
            <w:r w:rsidRPr="008776CA">
              <w:rPr>
                <w:sz w:val="28"/>
                <w:szCs w:val="28"/>
              </w:rPr>
              <w:t xml:space="preserve"> скликання </w:t>
            </w:r>
          </w:p>
        </w:tc>
      </w:tr>
      <w:tr w:rsidR="002E2AB6" w:rsidRPr="00625CE1" w14:paraId="00DE804F" w14:textId="77777777" w:rsidTr="004109DC">
        <w:trPr>
          <w:trHeight w:val="242"/>
        </w:trPr>
        <w:tc>
          <w:tcPr>
            <w:tcW w:w="1661" w:type="dxa"/>
            <w:tcBorders>
              <w:top w:val="nil"/>
              <w:left w:val="nil"/>
              <w:bottom w:val="nil"/>
              <w:right w:val="nil"/>
            </w:tcBorders>
          </w:tcPr>
          <w:p w14:paraId="3A30E8F8"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0166427F" w14:textId="77777777" w:rsidR="002E2AB6" w:rsidRPr="00625CE1" w:rsidRDefault="002E2AB6" w:rsidP="004109DC">
            <w:pPr>
              <w:ind w:left="1" w:hanging="3"/>
              <w:jc w:val="both"/>
              <w:rPr>
                <w:b/>
                <w:sz w:val="28"/>
                <w:szCs w:val="28"/>
              </w:rPr>
            </w:pPr>
          </w:p>
        </w:tc>
        <w:tc>
          <w:tcPr>
            <w:tcW w:w="5417" w:type="dxa"/>
            <w:gridSpan w:val="5"/>
            <w:tcBorders>
              <w:top w:val="nil"/>
              <w:left w:val="nil"/>
              <w:bottom w:val="nil"/>
              <w:right w:val="nil"/>
            </w:tcBorders>
          </w:tcPr>
          <w:p w14:paraId="4B11B1CA" w14:textId="77777777" w:rsidR="002E2AB6" w:rsidRPr="00625CE1" w:rsidRDefault="002E2AB6" w:rsidP="004109DC">
            <w:pPr>
              <w:ind w:left="1" w:hanging="3"/>
              <w:rPr>
                <w:sz w:val="28"/>
                <w:szCs w:val="28"/>
              </w:rPr>
            </w:pPr>
            <w:r w:rsidRPr="00625CE1">
              <w:rPr>
                <w:sz w:val="28"/>
                <w:szCs w:val="28"/>
              </w:rPr>
              <w:t xml:space="preserve">від </w:t>
            </w:r>
            <w:r>
              <w:rPr>
                <w:sz w:val="28"/>
                <w:szCs w:val="28"/>
              </w:rPr>
              <w:t xml:space="preserve">_____________ </w:t>
            </w:r>
            <w:r w:rsidRPr="00625CE1">
              <w:rPr>
                <w:sz w:val="28"/>
                <w:szCs w:val="28"/>
              </w:rPr>
              <w:t xml:space="preserve">№ </w:t>
            </w:r>
            <w:r>
              <w:rPr>
                <w:sz w:val="28"/>
                <w:szCs w:val="28"/>
              </w:rPr>
              <w:t>____</w:t>
            </w:r>
          </w:p>
        </w:tc>
      </w:tr>
      <w:tr w:rsidR="002E2AB6" w:rsidRPr="00625CE1" w14:paraId="39CDAA3B" w14:textId="77777777" w:rsidTr="004109DC">
        <w:tc>
          <w:tcPr>
            <w:tcW w:w="1661" w:type="dxa"/>
            <w:tcBorders>
              <w:top w:val="nil"/>
              <w:left w:val="nil"/>
              <w:bottom w:val="nil"/>
              <w:right w:val="nil"/>
            </w:tcBorders>
          </w:tcPr>
          <w:p w14:paraId="72ED012E"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0953418B" w14:textId="77777777" w:rsidR="002E2AB6" w:rsidRPr="00625CE1" w:rsidRDefault="002E2AB6" w:rsidP="004109DC">
            <w:pPr>
              <w:ind w:left="1" w:hanging="3"/>
              <w:jc w:val="both"/>
              <w:rPr>
                <w:b/>
                <w:sz w:val="28"/>
                <w:szCs w:val="28"/>
              </w:rPr>
            </w:pPr>
          </w:p>
        </w:tc>
        <w:tc>
          <w:tcPr>
            <w:tcW w:w="5417" w:type="dxa"/>
            <w:gridSpan w:val="5"/>
            <w:tcBorders>
              <w:top w:val="nil"/>
              <w:left w:val="nil"/>
              <w:bottom w:val="nil"/>
              <w:right w:val="nil"/>
            </w:tcBorders>
          </w:tcPr>
          <w:p w14:paraId="5A062BDD" w14:textId="77777777" w:rsidR="002E2AB6" w:rsidRPr="00625CE1" w:rsidRDefault="002E2AB6" w:rsidP="004109DC">
            <w:pPr>
              <w:ind w:left="1" w:hanging="3"/>
              <w:rPr>
                <w:sz w:val="28"/>
                <w:szCs w:val="28"/>
              </w:rPr>
            </w:pPr>
            <w:r>
              <w:rPr>
                <w:sz w:val="28"/>
                <w:szCs w:val="28"/>
              </w:rPr>
              <w:t>Секретар Мелітопольської міської ради</w:t>
            </w:r>
          </w:p>
        </w:tc>
      </w:tr>
      <w:tr w:rsidR="002E2AB6" w:rsidRPr="00625CE1" w14:paraId="514902EC" w14:textId="77777777" w:rsidTr="004109DC">
        <w:tc>
          <w:tcPr>
            <w:tcW w:w="1661" w:type="dxa"/>
            <w:tcBorders>
              <w:top w:val="nil"/>
              <w:left w:val="nil"/>
              <w:bottom w:val="nil"/>
              <w:right w:val="nil"/>
            </w:tcBorders>
          </w:tcPr>
          <w:p w14:paraId="22087752"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39D64F1E" w14:textId="77777777" w:rsidR="002E2AB6" w:rsidRPr="00625CE1" w:rsidRDefault="002E2AB6" w:rsidP="004109DC">
            <w:pPr>
              <w:ind w:left="1" w:hanging="3"/>
              <w:jc w:val="both"/>
              <w:rPr>
                <w:b/>
                <w:sz w:val="28"/>
                <w:szCs w:val="28"/>
              </w:rPr>
            </w:pPr>
            <w:r>
              <w:rPr>
                <w:b/>
                <w:sz w:val="28"/>
                <w:szCs w:val="28"/>
              </w:rPr>
              <w:t xml:space="preserve">           </w:t>
            </w:r>
          </w:p>
        </w:tc>
        <w:tc>
          <w:tcPr>
            <w:tcW w:w="2446" w:type="dxa"/>
            <w:tcBorders>
              <w:top w:val="nil"/>
              <w:left w:val="nil"/>
              <w:bottom w:val="single" w:sz="4" w:space="0" w:color="00000A"/>
              <w:right w:val="nil"/>
            </w:tcBorders>
          </w:tcPr>
          <w:p w14:paraId="6DA612EE" w14:textId="77777777" w:rsidR="002E2AB6" w:rsidRPr="00625CE1" w:rsidRDefault="002E2AB6" w:rsidP="004109DC">
            <w:pPr>
              <w:ind w:left="1" w:hanging="3"/>
              <w:rPr>
                <w:sz w:val="28"/>
                <w:szCs w:val="28"/>
              </w:rPr>
            </w:pPr>
          </w:p>
        </w:tc>
        <w:tc>
          <w:tcPr>
            <w:tcW w:w="2971" w:type="dxa"/>
            <w:gridSpan w:val="4"/>
            <w:tcBorders>
              <w:top w:val="nil"/>
              <w:left w:val="nil"/>
              <w:bottom w:val="nil"/>
              <w:right w:val="nil"/>
            </w:tcBorders>
            <w:vAlign w:val="bottom"/>
          </w:tcPr>
          <w:p w14:paraId="173116EB" w14:textId="77777777" w:rsidR="002E2AB6" w:rsidRPr="00625CE1" w:rsidRDefault="002E2AB6" w:rsidP="004109DC">
            <w:pPr>
              <w:ind w:left="1" w:hanging="3"/>
              <w:rPr>
                <w:sz w:val="28"/>
                <w:szCs w:val="28"/>
              </w:rPr>
            </w:pPr>
            <w:r>
              <w:rPr>
                <w:sz w:val="28"/>
                <w:szCs w:val="28"/>
              </w:rPr>
              <w:t>Ірина РУДАКОВА</w:t>
            </w:r>
          </w:p>
        </w:tc>
      </w:tr>
      <w:tr w:rsidR="002E2AB6" w:rsidRPr="00625CE1" w14:paraId="423626D1" w14:textId="77777777" w:rsidTr="004109DC">
        <w:tc>
          <w:tcPr>
            <w:tcW w:w="1661" w:type="dxa"/>
            <w:tcBorders>
              <w:top w:val="nil"/>
              <w:left w:val="nil"/>
              <w:bottom w:val="nil"/>
              <w:right w:val="nil"/>
            </w:tcBorders>
          </w:tcPr>
          <w:p w14:paraId="7901F17F"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5A9A8634" w14:textId="77777777" w:rsidR="002E2AB6" w:rsidRPr="00625CE1" w:rsidRDefault="002E2AB6" w:rsidP="004109DC">
            <w:pPr>
              <w:ind w:left="1" w:hanging="3"/>
              <w:jc w:val="both"/>
              <w:rPr>
                <w:b/>
                <w:sz w:val="28"/>
                <w:szCs w:val="28"/>
              </w:rPr>
            </w:pPr>
          </w:p>
        </w:tc>
        <w:tc>
          <w:tcPr>
            <w:tcW w:w="2446" w:type="dxa"/>
            <w:tcBorders>
              <w:top w:val="single" w:sz="4" w:space="0" w:color="00000A"/>
              <w:left w:val="nil"/>
              <w:bottom w:val="nil"/>
              <w:right w:val="nil"/>
            </w:tcBorders>
            <w:vAlign w:val="bottom"/>
          </w:tcPr>
          <w:p w14:paraId="751B5679" w14:textId="77777777" w:rsidR="002E2AB6" w:rsidRPr="00625CE1" w:rsidRDefault="002E2AB6" w:rsidP="004109DC">
            <w:pPr>
              <w:rPr>
                <w:b/>
                <w:sz w:val="10"/>
                <w:szCs w:val="10"/>
              </w:rPr>
            </w:pPr>
          </w:p>
          <w:p w14:paraId="34D15B24" w14:textId="77777777" w:rsidR="002E2AB6" w:rsidRPr="00625CE1" w:rsidRDefault="002E2AB6" w:rsidP="004109DC">
            <w:pPr>
              <w:ind w:left="1" w:hanging="3"/>
              <w:rPr>
                <w:sz w:val="28"/>
                <w:szCs w:val="28"/>
              </w:rPr>
            </w:pPr>
          </w:p>
        </w:tc>
        <w:tc>
          <w:tcPr>
            <w:tcW w:w="1131" w:type="dxa"/>
            <w:tcBorders>
              <w:top w:val="nil"/>
              <w:left w:val="nil"/>
              <w:bottom w:val="nil"/>
              <w:right w:val="nil"/>
            </w:tcBorders>
          </w:tcPr>
          <w:p w14:paraId="5EA23F3B" w14:textId="77777777" w:rsidR="002E2AB6" w:rsidRPr="00625CE1" w:rsidRDefault="002E2AB6" w:rsidP="004109DC">
            <w:pPr>
              <w:ind w:left="1" w:hanging="3"/>
              <w:rPr>
                <w:sz w:val="28"/>
                <w:szCs w:val="28"/>
              </w:rPr>
            </w:pPr>
          </w:p>
        </w:tc>
        <w:tc>
          <w:tcPr>
            <w:tcW w:w="1840" w:type="dxa"/>
            <w:gridSpan w:val="3"/>
            <w:tcBorders>
              <w:top w:val="nil"/>
              <w:left w:val="nil"/>
              <w:bottom w:val="nil"/>
              <w:right w:val="nil"/>
            </w:tcBorders>
          </w:tcPr>
          <w:p w14:paraId="11609B65" w14:textId="77777777" w:rsidR="002E2AB6" w:rsidRPr="00625CE1" w:rsidRDefault="002E2AB6" w:rsidP="004109DC">
            <w:pPr>
              <w:ind w:left="1" w:hanging="3"/>
              <w:rPr>
                <w:sz w:val="28"/>
                <w:szCs w:val="28"/>
              </w:rPr>
            </w:pPr>
          </w:p>
        </w:tc>
      </w:tr>
    </w:tbl>
    <w:p w14:paraId="327BF173"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57EA943B"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5D4571E6"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C2F75EC"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53CBB1C1"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86F1CD8"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69B25B3D"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7A632C0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99C952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1712009C" w14:textId="77777777" w:rsidR="002E2AB6" w:rsidRPr="0039115D" w:rsidRDefault="002E2AB6" w:rsidP="002E2AB6">
      <w:pPr>
        <w:pBdr>
          <w:top w:val="nil"/>
          <w:left w:val="nil"/>
          <w:bottom w:val="nil"/>
          <w:right w:val="nil"/>
          <w:between w:val="nil"/>
        </w:pBdr>
        <w:tabs>
          <w:tab w:val="left" w:pos="540"/>
          <w:tab w:val="left" w:pos="9340"/>
        </w:tabs>
        <w:spacing w:line="240" w:lineRule="auto"/>
        <w:ind w:leftChars="0" w:left="0" w:firstLineChars="0" w:firstLine="0"/>
        <w:jc w:val="center"/>
        <w:outlineLvl w:val="9"/>
        <w:rPr>
          <w:sz w:val="72"/>
          <w:szCs w:val="72"/>
        </w:rPr>
      </w:pPr>
      <w:r w:rsidRPr="0039115D">
        <w:rPr>
          <w:b/>
          <w:sz w:val="72"/>
          <w:szCs w:val="72"/>
        </w:rPr>
        <w:t>СТАТУТ</w:t>
      </w:r>
    </w:p>
    <w:p w14:paraId="28AE308C" w14:textId="77777777" w:rsidR="002E2AB6" w:rsidRPr="0039115D" w:rsidRDefault="002E2AB6" w:rsidP="002E2AB6">
      <w:pPr>
        <w:pBdr>
          <w:top w:val="nil"/>
          <w:left w:val="nil"/>
          <w:bottom w:val="nil"/>
          <w:right w:val="nil"/>
          <w:between w:val="nil"/>
        </w:pBdr>
        <w:tabs>
          <w:tab w:val="left" w:pos="0"/>
          <w:tab w:val="left" w:pos="9340"/>
        </w:tabs>
        <w:spacing w:line="240" w:lineRule="auto"/>
        <w:ind w:leftChars="0" w:left="0" w:firstLineChars="0" w:firstLine="720"/>
        <w:jc w:val="both"/>
        <w:outlineLvl w:val="9"/>
        <w:rPr>
          <w:sz w:val="32"/>
          <w:szCs w:val="32"/>
        </w:rPr>
      </w:pPr>
      <w:r w:rsidRPr="0039115D">
        <w:rPr>
          <w:b/>
          <w:sz w:val="32"/>
          <w:szCs w:val="32"/>
        </w:rPr>
        <w:tab/>
      </w:r>
    </w:p>
    <w:p w14:paraId="3D893676" w14:textId="77777777" w:rsidR="002E2AB6" w:rsidRPr="0039115D" w:rsidRDefault="002E2AB6" w:rsidP="002E2AB6">
      <w:pPr>
        <w:pBdr>
          <w:top w:val="nil"/>
          <w:left w:val="nil"/>
          <w:bottom w:val="nil"/>
          <w:right w:val="nil"/>
          <w:between w:val="nil"/>
        </w:pBdr>
        <w:tabs>
          <w:tab w:val="left" w:pos="0"/>
          <w:tab w:val="left" w:pos="9340"/>
        </w:tabs>
        <w:spacing w:line="240" w:lineRule="auto"/>
        <w:ind w:leftChars="0" w:left="0" w:firstLineChars="0" w:firstLine="0"/>
        <w:jc w:val="center"/>
        <w:outlineLvl w:val="9"/>
        <w:rPr>
          <w:sz w:val="40"/>
          <w:szCs w:val="40"/>
        </w:rPr>
      </w:pPr>
      <w:r w:rsidRPr="0039115D">
        <w:rPr>
          <w:b/>
          <w:sz w:val="40"/>
          <w:szCs w:val="40"/>
        </w:rPr>
        <w:t>КОМУНАЛЬНОЇ УСТАНОВИ</w:t>
      </w:r>
    </w:p>
    <w:p w14:paraId="53FB3145" w14:textId="77777777" w:rsidR="002E2AB6" w:rsidRPr="0039115D" w:rsidRDefault="002E2AB6" w:rsidP="002E2AB6">
      <w:pPr>
        <w:pBdr>
          <w:top w:val="nil"/>
          <w:left w:val="nil"/>
          <w:bottom w:val="nil"/>
          <w:right w:val="nil"/>
          <w:between w:val="nil"/>
        </w:pBdr>
        <w:tabs>
          <w:tab w:val="left" w:pos="540"/>
          <w:tab w:val="left" w:pos="9340"/>
        </w:tabs>
        <w:spacing w:line="240" w:lineRule="auto"/>
        <w:ind w:leftChars="0" w:left="0" w:firstLineChars="0" w:firstLine="0"/>
        <w:jc w:val="center"/>
        <w:outlineLvl w:val="9"/>
        <w:rPr>
          <w:sz w:val="40"/>
          <w:szCs w:val="40"/>
        </w:rPr>
      </w:pPr>
      <w:r w:rsidRPr="0039115D">
        <w:rPr>
          <w:b/>
          <w:sz w:val="40"/>
          <w:szCs w:val="40"/>
        </w:rPr>
        <w:t>«ЦЕНТР ПІДТРИМКИ ВНУТРІШНЬО ПЕРЕМІЩЕНИХ ОСІБ, ВЕТЕРАНІВ ВІЙНИ ТА ЧЛЕНІВ ЇХ РОДИН»</w:t>
      </w:r>
    </w:p>
    <w:p w14:paraId="669E0D30" w14:textId="77777777" w:rsidR="002E2AB6" w:rsidRPr="0039115D" w:rsidRDefault="002E2AB6" w:rsidP="002E2AB6">
      <w:pPr>
        <w:pBdr>
          <w:top w:val="nil"/>
          <w:left w:val="nil"/>
          <w:bottom w:val="nil"/>
          <w:right w:val="nil"/>
          <w:between w:val="nil"/>
        </w:pBdr>
        <w:tabs>
          <w:tab w:val="left" w:pos="540"/>
          <w:tab w:val="left" w:pos="9340"/>
        </w:tabs>
        <w:spacing w:line="240" w:lineRule="auto"/>
        <w:ind w:leftChars="0" w:left="0" w:firstLineChars="0" w:firstLine="0"/>
        <w:jc w:val="center"/>
        <w:outlineLvl w:val="9"/>
        <w:rPr>
          <w:sz w:val="40"/>
          <w:szCs w:val="40"/>
        </w:rPr>
      </w:pPr>
      <w:r w:rsidRPr="0039115D">
        <w:rPr>
          <w:b/>
          <w:sz w:val="40"/>
          <w:szCs w:val="40"/>
        </w:rPr>
        <w:t>МЕЛІТОПОЛЬСЬКОЇ МІСЬКОЇ РАДИ ЗАПОРІЗЬКОЇ ОБЛАСТІ</w:t>
      </w:r>
    </w:p>
    <w:p w14:paraId="586CE492" w14:textId="77777777" w:rsidR="002E2AB6" w:rsidRPr="0069451C" w:rsidRDefault="002E2AB6" w:rsidP="002E2AB6">
      <w:pPr>
        <w:pBdr>
          <w:top w:val="nil"/>
          <w:left w:val="nil"/>
          <w:bottom w:val="nil"/>
          <w:right w:val="nil"/>
          <w:between w:val="nil"/>
        </w:pBdr>
        <w:spacing w:line="240" w:lineRule="auto"/>
        <w:ind w:leftChars="0" w:left="0" w:firstLineChars="0" w:firstLine="0"/>
        <w:jc w:val="center"/>
        <w:outlineLvl w:val="9"/>
        <w:rPr>
          <w:sz w:val="32"/>
          <w:szCs w:val="32"/>
        </w:rPr>
      </w:pPr>
      <w:r w:rsidRPr="00F13E41">
        <w:rPr>
          <w:sz w:val="32"/>
          <w:szCs w:val="32"/>
        </w:rPr>
        <w:t>(у новій редакції)</w:t>
      </w:r>
    </w:p>
    <w:p w14:paraId="648991B9"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0CA85A80"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1A4906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1143B5B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6D9E7369"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72BE65BF"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0D525217"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2A240004"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4221741E"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18707480"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2D31FE8F" w14:textId="77777777" w:rsidR="002E2AB6" w:rsidRPr="0039115D"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71FF864B" w14:textId="77777777" w:rsidR="002E2AB6" w:rsidRPr="0039115D"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72CFDCFC"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sz w:val="28"/>
          <w:szCs w:val="28"/>
        </w:rPr>
        <w:t>м. Запоріжжя</w:t>
      </w:r>
    </w:p>
    <w:p w14:paraId="2B5DA58F" w14:textId="77777777"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Pr>
          <w:sz w:val="28"/>
          <w:szCs w:val="28"/>
        </w:rPr>
        <w:t>2025</w:t>
      </w:r>
    </w:p>
    <w:p w14:paraId="43C58191" w14:textId="77777777"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p>
    <w:p w14:paraId="42A53C16" w14:textId="0764B1E1" w:rsidR="002E2AB6" w:rsidRPr="003E032C" w:rsidRDefault="002E2AB6" w:rsidP="002E2AB6">
      <w:pPr>
        <w:pBdr>
          <w:top w:val="nil"/>
          <w:left w:val="nil"/>
          <w:bottom w:val="nil"/>
          <w:right w:val="nil"/>
          <w:between w:val="nil"/>
        </w:pBdr>
        <w:spacing w:line="240" w:lineRule="auto"/>
        <w:ind w:leftChars="0" w:left="0" w:firstLineChars="0" w:firstLine="0"/>
        <w:jc w:val="center"/>
        <w:outlineLvl w:val="9"/>
        <w:rPr>
          <w:bCs/>
          <w:sz w:val="24"/>
          <w:szCs w:val="24"/>
        </w:rPr>
      </w:pPr>
      <w:r>
        <w:rPr>
          <w:bCs/>
          <w:sz w:val="28"/>
          <w:szCs w:val="28"/>
        </w:rPr>
        <w:t xml:space="preserve">   </w:t>
      </w:r>
      <w:r w:rsidRPr="0082559A">
        <w:rPr>
          <w:bCs/>
          <w:sz w:val="28"/>
          <w:szCs w:val="28"/>
        </w:rPr>
        <w:t xml:space="preserve">2 </w:t>
      </w:r>
    </w:p>
    <w:p w14:paraId="57FEE95D" w14:textId="77777777" w:rsidR="002E2AB6" w:rsidRPr="003E032C" w:rsidRDefault="002E2AB6" w:rsidP="002E2AB6">
      <w:pPr>
        <w:pBdr>
          <w:top w:val="nil"/>
          <w:left w:val="nil"/>
          <w:bottom w:val="nil"/>
          <w:right w:val="nil"/>
          <w:between w:val="nil"/>
        </w:pBdr>
        <w:spacing w:line="240" w:lineRule="auto"/>
        <w:ind w:leftChars="0" w:left="0" w:firstLineChars="0" w:firstLine="0"/>
        <w:jc w:val="center"/>
        <w:outlineLvl w:val="9"/>
        <w:rPr>
          <w:bCs/>
          <w:sz w:val="28"/>
          <w:szCs w:val="28"/>
        </w:rPr>
      </w:pPr>
    </w:p>
    <w:p w14:paraId="694B78AA"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 ЗАГАЛЬНІ ПОЛОЖЕННЯ</w:t>
      </w:r>
    </w:p>
    <w:p w14:paraId="0F60F07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sidRPr="0039115D">
        <w:rPr>
          <w:sz w:val="28"/>
          <w:szCs w:val="28"/>
        </w:rPr>
        <w:t>1.</w:t>
      </w:r>
      <w:r>
        <w:rPr>
          <w:sz w:val="28"/>
          <w:szCs w:val="28"/>
        </w:rPr>
        <w:t>1.</w:t>
      </w:r>
      <w:r w:rsidRPr="0039115D">
        <w:rPr>
          <w:sz w:val="28"/>
          <w:szCs w:val="28"/>
        </w:rPr>
        <w:t xml:space="preserve"> Комунальна установа «Центр підтримки внутрішньо переміщених осіб, ветеранів війни та членів їх родин» Мелітопольської міської ради Запорізької області, є неприбутковою установою, яка заснована на  комунальній формі власності територіальної громади міста Мелітополя. </w:t>
      </w:r>
    </w:p>
    <w:p w14:paraId="14F5F5D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1.</w:t>
      </w:r>
      <w:r w:rsidRPr="0039115D">
        <w:rPr>
          <w:sz w:val="28"/>
          <w:szCs w:val="28"/>
        </w:rPr>
        <w:t>2. Засновником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(далі – Центр) є Мелітопольська міська рада Запорізької області.</w:t>
      </w:r>
    </w:p>
    <w:p w14:paraId="3AE55FE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1.</w:t>
      </w:r>
      <w:r w:rsidRPr="0039115D">
        <w:rPr>
          <w:sz w:val="28"/>
          <w:szCs w:val="28"/>
        </w:rPr>
        <w:t xml:space="preserve">3.Центр підпорядкований, підзвітний та підконтрольний Мелітопольській міській раді Запорізької області (далі – Засновник) та її виконавчому комітету, координацію діяльності Центр здійснює управління соціального захисту населення Мелітопольської міської ради Запорізької області (далі  – Відомчий орган управління), яке є головним розпорядником коштів. </w:t>
      </w:r>
    </w:p>
    <w:p w14:paraId="0C9CBAC6" w14:textId="77777777" w:rsidR="002E2AB6" w:rsidRPr="00FA3D2F" w:rsidRDefault="002E2AB6" w:rsidP="002E2AB6">
      <w:pPr>
        <w:pStyle w:val="10"/>
        <w:shd w:val="clear" w:color="auto" w:fill="auto"/>
        <w:tabs>
          <w:tab w:val="left" w:pos="1601"/>
        </w:tabs>
        <w:spacing w:line="240" w:lineRule="auto"/>
        <w:ind w:left="1" w:hanging="3"/>
        <w:jc w:val="both"/>
        <w:rPr>
          <w:sz w:val="28"/>
          <w:szCs w:val="28"/>
        </w:rPr>
      </w:pPr>
      <w:r>
        <w:rPr>
          <w:sz w:val="28"/>
          <w:szCs w:val="28"/>
        </w:rPr>
        <w:t>1.</w:t>
      </w:r>
      <w:r w:rsidRPr="0039115D">
        <w:rPr>
          <w:sz w:val="28"/>
          <w:szCs w:val="28"/>
        </w:rPr>
        <w:t xml:space="preserve">4. </w:t>
      </w:r>
      <w:r w:rsidRPr="004B6A26">
        <w:rPr>
          <w:color w:val="000000"/>
          <w:sz w:val="28"/>
          <w:szCs w:val="28"/>
          <w:lang w:bidi="uk-UA"/>
        </w:rPr>
        <w:t>Центр у своїй діяльності керується Конституцією України, Законом України "Про місцеве самоврядування в Україні", актами Президента України і Кабінету Міністрів України, наказами Міністерства у справах ветеранів України, Міністерства соціальної політики України, іншими нормативно-правовими актами, розпорядженнями Мелітопольського міського голови, рішеннями Мелітопольської міської ради та її виконавчого комітету, іншими нормативно-правовими актами, а також цим Статутом, який затверджується Мелітопольською міською радою.</w:t>
      </w:r>
    </w:p>
    <w:p w14:paraId="73B5E497"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0"/>
        <w:jc w:val="both"/>
        <w:outlineLvl w:val="9"/>
        <w:rPr>
          <w:sz w:val="28"/>
          <w:szCs w:val="28"/>
        </w:rPr>
      </w:pPr>
    </w:p>
    <w:p w14:paraId="240F6A92"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ІІ. НАЙМЕНУВАННЯ ТА МІСЦЕЗНАХОДЖЕННЯ</w:t>
      </w:r>
    </w:p>
    <w:p w14:paraId="7E78244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2.1</w:t>
      </w:r>
      <w:r w:rsidRPr="0039115D">
        <w:rPr>
          <w:sz w:val="28"/>
          <w:szCs w:val="28"/>
        </w:rPr>
        <w:t>. Найменування:</w:t>
      </w:r>
    </w:p>
    <w:p w14:paraId="62157FD4"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highlight w:val="white"/>
        </w:rPr>
        <w:t xml:space="preserve">1) повне </w:t>
      </w:r>
      <w:r w:rsidRPr="0039115D">
        <w:rPr>
          <w:sz w:val="28"/>
          <w:szCs w:val="28"/>
        </w:rPr>
        <w:t>найменування</w:t>
      </w:r>
      <w:r w:rsidRPr="0039115D">
        <w:rPr>
          <w:sz w:val="28"/>
          <w:szCs w:val="28"/>
          <w:highlight w:val="white"/>
        </w:rPr>
        <w:t xml:space="preserve"> українською мовою: </w:t>
      </w:r>
      <w:r w:rsidRPr="0039115D">
        <w:rPr>
          <w:sz w:val="28"/>
          <w:szCs w:val="28"/>
        </w:rPr>
        <w:t>комунальна установа «Центр підтримки внутрішньо переміщених осіб, ветеранів війни та членів їх родин» Мелітопольської міської ради Запорізької області</w:t>
      </w:r>
      <w:r w:rsidRPr="0039115D">
        <w:rPr>
          <w:sz w:val="28"/>
          <w:szCs w:val="28"/>
          <w:highlight w:val="white"/>
        </w:rPr>
        <w:t>;</w:t>
      </w:r>
    </w:p>
    <w:p w14:paraId="6DD5CA8B"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highlight w:val="white"/>
        </w:rPr>
        <w:t>2</w:t>
      </w:r>
      <w:r w:rsidRPr="0039115D">
        <w:rPr>
          <w:sz w:val="28"/>
          <w:szCs w:val="28"/>
        </w:rPr>
        <w:t xml:space="preserve">) </w:t>
      </w:r>
      <w:r w:rsidRPr="0039115D">
        <w:rPr>
          <w:sz w:val="28"/>
          <w:szCs w:val="28"/>
          <w:highlight w:val="white"/>
        </w:rPr>
        <w:t xml:space="preserve">скорочене </w:t>
      </w:r>
      <w:r w:rsidRPr="0039115D">
        <w:rPr>
          <w:sz w:val="28"/>
          <w:szCs w:val="28"/>
        </w:rPr>
        <w:t>найменування</w:t>
      </w:r>
      <w:r w:rsidRPr="0039115D">
        <w:rPr>
          <w:sz w:val="28"/>
          <w:szCs w:val="28"/>
          <w:highlight w:val="white"/>
        </w:rPr>
        <w:t xml:space="preserve"> українською мовою: </w:t>
      </w:r>
      <w:r w:rsidRPr="0039115D">
        <w:rPr>
          <w:sz w:val="28"/>
          <w:szCs w:val="28"/>
        </w:rPr>
        <w:t>КУ</w:t>
      </w:r>
      <w:r w:rsidRPr="0039115D">
        <w:rPr>
          <w:b/>
          <w:sz w:val="28"/>
          <w:szCs w:val="28"/>
        </w:rPr>
        <w:t xml:space="preserve"> «</w:t>
      </w:r>
      <w:r w:rsidRPr="0039115D">
        <w:rPr>
          <w:sz w:val="28"/>
          <w:szCs w:val="28"/>
        </w:rPr>
        <w:t>ЦПВПОВВтаЧР</w:t>
      </w:r>
      <w:r w:rsidRPr="0039115D">
        <w:rPr>
          <w:b/>
          <w:sz w:val="28"/>
          <w:szCs w:val="28"/>
        </w:rPr>
        <w:t xml:space="preserve">» </w:t>
      </w:r>
      <w:r w:rsidRPr="0039115D">
        <w:rPr>
          <w:sz w:val="28"/>
          <w:szCs w:val="28"/>
        </w:rPr>
        <w:t>ММР ЗО;</w:t>
      </w:r>
    </w:p>
    <w:p w14:paraId="3DC8313B"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highlight w:val="white"/>
        </w:rPr>
        <w:t xml:space="preserve">3) повне </w:t>
      </w:r>
      <w:r w:rsidRPr="0039115D">
        <w:rPr>
          <w:sz w:val="28"/>
          <w:szCs w:val="28"/>
        </w:rPr>
        <w:t>найменування</w:t>
      </w:r>
      <w:r w:rsidRPr="0039115D">
        <w:rPr>
          <w:sz w:val="28"/>
          <w:szCs w:val="28"/>
          <w:highlight w:val="white"/>
        </w:rPr>
        <w:t xml:space="preserve"> англійською мовою: </w:t>
      </w:r>
      <w:r w:rsidRPr="0039115D">
        <w:rPr>
          <w:sz w:val="28"/>
          <w:szCs w:val="28"/>
        </w:rPr>
        <w:t>Communal institution “Support center for internally displaced persons, war veterans and their family members" of the Melitopol city council of Zaporizhzhia region;</w:t>
      </w:r>
    </w:p>
    <w:p w14:paraId="44156C4A"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rPr>
        <w:t>4) скорочене найменування англійською мовою: CI "SCFIDPWVandFM"      MCC ZR.</w:t>
      </w:r>
    </w:p>
    <w:p w14:paraId="5B251A13"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966324E"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ІІІ. МЕТА ТА ЗАВДАННЯ ЦЕНТРУ</w:t>
      </w:r>
    </w:p>
    <w:p w14:paraId="20A4A74A" w14:textId="77777777" w:rsidR="002E2AB6" w:rsidRDefault="002E2AB6" w:rsidP="002E2AB6">
      <w:pPr>
        <w:pStyle w:val="af3"/>
        <w:numPr>
          <w:ilvl w:val="1"/>
          <w:numId w:val="4"/>
        </w:numPr>
        <w:pBdr>
          <w:top w:val="nil"/>
          <w:left w:val="nil"/>
          <w:bottom w:val="nil"/>
          <w:right w:val="nil"/>
          <w:between w:val="nil"/>
        </w:pBdr>
        <w:tabs>
          <w:tab w:val="left" w:pos="993"/>
        </w:tabs>
        <w:spacing w:line="240" w:lineRule="auto"/>
        <w:ind w:leftChars="0" w:left="0" w:firstLineChars="0" w:firstLine="720"/>
        <w:jc w:val="both"/>
        <w:outlineLvl w:val="9"/>
        <w:rPr>
          <w:sz w:val="28"/>
          <w:szCs w:val="28"/>
        </w:rPr>
      </w:pPr>
      <w:r w:rsidRPr="0039115D">
        <w:rPr>
          <w:sz w:val="28"/>
          <w:szCs w:val="28"/>
        </w:rPr>
        <w:t xml:space="preserve">Центр провадить свою діяльність на принципах адресності та індивідуального підходу, толерантності, забезпечення високого рівня якості надання допомоги, доступності та відкритості, добровільного вибору отримання чи відмови від надання допомоги, гуманізму, комплексності, максимальної </w:t>
      </w:r>
    </w:p>
    <w:p w14:paraId="11BB313A" w14:textId="77777777" w:rsid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Pr>
          <w:sz w:val="28"/>
          <w:szCs w:val="28"/>
        </w:rPr>
        <w:t xml:space="preserve">                              </w:t>
      </w:r>
    </w:p>
    <w:p w14:paraId="67B28A43" w14:textId="3D08B2AB" w:rsid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Pr>
          <w:sz w:val="28"/>
          <w:szCs w:val="28"/>
        </w:rPr>
        <w:t xml:space="preserve">                                   </w:t>
      </w:r>
    </w:p>
    <w:p w14:paraId="6CDB8AF1" w14:textId="77777777" w:rsid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Pr>
          <w:sz w:val="28"/>
          <w:szCs w:val="28"/>
        </w:rPr>
        <w:t xml:space="preserve">                                                       </w:t>
      </w:r>
    </w:p>
    <w:p w14:paraId="0BDA5CF4" w14:textId="77777777" w:rsidR="00265EDB" w:rsidRDefault="00265EDB" w:rsidP="002E2AB6">
      <w:pPr>
        <w:pBdr>
          <w:top w:val="nil"/>
          <w:left w:val="nil"/>
          <w:bottom w:val="nil"/>
          <w:right w:val="nil"/>
          <w:between w:val="nil"/>
        </w:pBdr>
        <w:tabs>
          <w:tab w:val="left" w:pos="993"/>
        </w:tabs>
        <w:spacing w:line="240" w:lineRule="auto"/>
        <w:ind w:leftChars="0" w:left="0" w:firstLineChars="0" w:firstLine="0"/>
        <w:jc w:val="center"/>
        <w:outlineLvl w:val="9"/>
        <w:rPr>
          <w:sz w:val="32"/>
          <w:szCs w:val="32"/>
        </w:rPr>
      </w:pPr>
    </w:p>
    <w:p w14:paraId="7F8F9A06" w14:textId="77777777" w:rsidR="00265EDB" w:rsidRDefault="00265EDB" w:rsidP="002E2AB6">
      <w:pPr>
        <w:pBdr>
          <w:top w:val="nil"/>
          <w:left w:val="nil"/>
          <w:bottom w:val="nil"/>
          <w:right w:val="nil"/>
          <w:between w:val="nil"/>
        </w:pBdr>
        <w:tabs>
          <w:tab w:val="left" w:pos="993"/>
        </w:tabs>
        <w:spacing w:line="240" w:lineRule="auto"/>
        <w:ind w:leftChars="0" w:left="0" w:firstLineChars="0" w:firstLine="0"/>
        <w:jc w:val="center"/>
        <w:outlineLvl w:val="9"/>
        <w:rPr>
          <w:sz w:val="32"/>
          <w:szCs w:val="32"/>
        </w:rPr>
      </w:pPr>
    </w:p>
    <w:p w14:paraId="0BF9059B" w14:textId="3F1E116F" w:rsidR="002E2AB6" w:rsidRP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sidRPr="0082559A">
        <w:rPr>
          <w:sz w:val="32"/>
          <w:szCs w:val="32"/>
        </w:rPr>
        <w:lastRenderedPageBreak/>
        <w:t xml:space="preserve"> </w:t>
      </w:r>
      <w:r w:rsidRPr="0082559A">
        <w:rPr>
          <w:sz w:val="28"/>
          <w:szCs w:val="28"/>
        </w:rPr>
        <w:t>3</w:t>
      </w:r>
    </w:p>
    <w:p w14:paraId="6B58CEF7" w14:textId="77777777" w:rsidR="002E2AB6" w:rsidRPr="00FE5B3A"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p>
    <w:p w14:paraId="4908DAC2" w14:textId="77777777" w:rsidR="002E2AB6" w:rsidRPr="00F602F3" w:rsidRDefault="002E2AB6" w:rsidP="002E2AB6">
      <w:pPr>
        <w:pBdr>
          <w:top w:val="nil"/>
          <w:left w:val="nil"/>
          <w:bottom w:val="nil"/>
          <w:right w:val="nil"/>
          <w:between w:val="nil"/>
        </w:pBdr>
        <w:tabs>
          <w:tab w:val="left" w:pos="993"/>
        </w:tabs>
        <w:spacing w:line="240" w:lineRule="auto"/>
        <w:ind w:leftChars="0" w:left="0" w:firstLineChars="0" w:hanging="2"/>
        <w:jc w:val="both"/>
        <w:outlineLvl w:val="9"/>
        <w:rPr>
          <w:sz w:val="28"/>
          <w:szCs w:val="28"/>
        </w:rPr>
      </w:pPr>
      <w:r w:rsidRPr="00F602F3">
        <w:rPr>
          <w:sz w:val="28"/>
          <w:szCs w:val="28"/>
        </w:rPr>
        <w:t>ефективності використання бюджетних та позабюджетних коштів, законності, соціальної справедливості, забезпечення конфіденційності, відповідальності за дотримання етичних і правових норм.</w:t>
      </w:r>
    </w:p>
    <w:p w14:paraId="73BD1638" w14:textId="77777777" w:rsidR="002E2AB6" w:rsidRPr="0039115D" w:rsidRDefault="002E2AB6" w:rsidP="002E2AB6">
      <w:pPr>
        <w:pStyle w:val="af3"/>
        <w:numPr>
          <w:ilvl w:val="1"/>
          <w:numId w:val="4"/>
        </w:num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sidRPr="0039115D">
        <w:rPr>
          <w:sz w:val="28"/>
          <w:szCs w:val="28"/>
        </w:rPr>
        <w:t>Основною метою діяльності Центр</w:t>
      </w:r>
      <w:r>
        <w:rPr>
          <w:sz w:val="28"/>
          <w:szCs w:val="28"/>
        </w:rPr>
        <w:t>а</w:t>
      </w:r>
      <w:r w:rsidRPr="0039115D">
        <w:rPr>
          <w:sz w:val="28"/>
          <w:szCs w:val="28"/>
        </w:rPr>
        <w:t xml:space="preserve"> є </w:t>
      </w:r>
      <w:sdt>
        <w:sdtPr>
          <w:tag w:val="goog_rdk_0"/>
          <w:id w:val="1747910009"/>
        </w:sdtPr>
        <w:sdtContent/>
      </w:sdt>
      <w:r w:rsidRPr="0039115D">
        <w:rPr>
          <w:sz w:val="28"/>
          <w:szCs w:val="28"/>
        </w:rPr>
        <w:t xml:space="preserve">визначення та </w:t>
      </w:r>
      <w:r w:rsidRPr="0039115D">
        <w:rPr>
          <w:sz w:val="28"/>
          <w:szCs w:val="28"/>
          <w:highlight w:val="white"/>
        </w:rPr>
        <w:t xml:space="preserve">забезпечення </w:t>
      </w:r>
      <w:r w:rsidRPr="0039115D">
        <w:rPr>
          <w:sz w:val="28"/>
          <w:szCs w:val="28"/>
        </w:rPr>
        <w:t xml:space="preserve">потреб </w:t>
      </w:r>
      <w:r w:rsidRPr="0039115D">
        <w:rPr>
          <w:sz w:val="28"/>
          <w:szCs w:val="28"/>
          <w:highlight w:val="white"/>
        </w:rPr>
        <w:t xml:space="preserve">Отримувачів допомоги шляхом </w:t>
      </w:r>
      <w:r w:rsidRPr="0039115D">
        <w:rPr>
          <w:sz w:val="28"/>
          <w:szCs w:val="28"/>
        </w:rPr>
        <w:t>надання підтримки в межах компетенції та наявних можливостей Центр</w:t>
      </w:r>
      <w:r>
        <w:rPr>
          <w:sz w:val="28"/>
          <w:szCs w:val="28"/>
        </w:rPr>
        <w:t>а</w:t>
      </w:r>
      <w:r w:rsidRPr="0039115D">
        <w:rPr>
          <w:sz w:val="28"/>
          <w:szCs w:val="28"/>
        </w:rPr>
        <w:t>.</w:t>
      </w:r>
    </w:p>
    <w:p w14:paraId="380A6911" w14:textId="77777777" w:rsidR="002E2AB6" w:rsidRPr="00350A53" w:rsidRDefault="002E2AB6" w:rsidP="002E2AB6">
      <w:pPr>
        <w:pStyle w:val="af3"/>
        <w:numPr>
          <w:ilvl w:val="1"/>
          <w:numId w:val="4"/>
        </w:num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sidRPr="00350A53">
        <w:rPr>
          <w:sz w:val="28"/>
          <w:szCs w:val="28"/>
        </w:rPr>
        <w:t xml:space="preserve">Центр здійснює обслуговування осіб </w:t>
      </w:r>
      <w:r w:rsidRPr="00BA25A4">
        <w:rPr>
          <w:sz w:val="28"/>
          <w:szCs w:val="28"/>
        </w:rPr>
        <w:t>постраждалих від війни,</w:t>
      </w:r>
      <w:r w:rsidRPr="00350A53">
        <w:rPr>
          <w:sz w:val="28"/>
          <w:szCs w:val="28"/>
        </w:rPr>
        <w:t xml:space="preserve"> місце проживання яких зареєстровано у межах Мелітопольської міської територіальної громади (далі - Отримувачі допомоги). Обслуговування осіб зареєстрованих у межах інших територіальних громад провадиться за окремим призначенням шляхом укладання договорів на обслуговування Центром. </w:t>
      </w:r>
    </w:p>
    <w:p w14:paraId="026D7B6F" w14:textId="77777777" w:rsidR="002E2AB6" w:rsidRPr="0039115D" w:rsidRDefault="002E2AB6" w:rsidP="002E2AB6">
      <w:pPr>
        <w:pBdr>
          <w:top w:val="nil"/>
          <w:left w:val="nil"/>
          <w:bottom w:val="nil"/>
          <w:right w:val="nil"/>
          <w:between w:val="nil"/>
        </w:pBdr>
        <w:tabs>
          <w:tab w:val="left" w:pos="1134"/>
        </w:tabs>
        <w:spacing w:line="240" w:lineRule="auto"/>
        <w:ind w:leftChars="0" w:left="0" w:firstLineChars="0" w:firstLine="720"/>
        <w:jc w:val="both"/>
        <w:outlineLvl w:val="9"/>
        <w:rPr>
          <w:sz w:val="28"/>
          <w:szCs w:val="28"/>
        </w:rPr>
      </w:pPr>
      <w:r>
        <w:rPr>
          <w:sz w:val="28"/>
          <w:szCs w:val="28"/>
        </w:rPr>
        <w:t>3.</w:t>
      </w:r>
      <w:r w:rsidRPr="0039115D">
        <w:rPr>
          <w:sz w:val="28"/>
          <w:szCs w:val="28"/>
        </w:rPr>
        <w:t xml:space="preserve">4. На обслуговування у Центрі мають </w:t>
      </w:r>
      <w:r w:rsidRPr="00BA25A4">
        <w:rPr>
          <w:sz w:val="28"/>
          <w:szCs w:val="28"/>
        </w:rPr>
        <w:t>право особи, місце п</w:t>
      </w:r>
      <w:r w:rsidRPr="0039115D">
        <w:rPr>
          <w:sz w:val="28"/>
          <w:szCs w:val="28"/>
        </w:rPr>
        <w:t xml:space="preserve">роживання яких зареєстровано у межах Мелітопольської міської територіальної громади (далі - Мелітопольська міська ТГ), з числа: </w:t>
      </w:r>
    </w:p>
    <w:p w14:paraId="3D25050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3.</w:t>
      </w:r>
      <w:r w:rsidRPr="0039115D">
        <w:rPr>
          <w:sz w:val="28"/>
          <w:szCs w:val="28"/>
        </w:rPr>
        <w:t>4.1. внутрішньо переміщених осіб;</w:t>
      </w:r>
    </w:p>
    <w:p w14:paraId="503E9DC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3.</w:t>
      </w:r>
      <w:r w:rsidRPr="0039115D">
        <w:rPr>
          <w:sz w:val="28"/>
          <w:szCs w:val="28"/>
        </w:rPr>
        <w:t>4.2. військовослужбовців, ветеранів війни, військових та цивільних, які опинились у полоні та членів їх родин.</w:t>
      </w:r>
    </w:p>
    <w:p w14:paraId="0D36FF8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3.</w:t>
      </w:r>
      <w:r w:rsidRPr="0039115D">
        <w:rPr>
          <w:sz w:val="28"/>
          <w:szCs w:val="28"/>
        </w:rPr>
        <w:t>5. Основними завданнями Центр</w:t>
      </w:r>
      <w:r>
        <w:rPr>
          <w:sz w:val="28"/>
          <w:szCs w:val="28"/>
        </w:rPr>
        <w:t>а</w:t>
      </w:r>
      <w:r w:rsidRPr="0039115D">
        <w:rPr>
          <w:sz w:val="28"/>
          <w:szCs w:val="28"/>
        </w:rPr>
        <w:t xml:space="preserve"> є: </w:t>
      </w:r>
    </w:p>
    <w:p w14:paraId="11F4E483"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 xml:space="preserve">5.1. </w:t>
      </w:r>
      <w:sdt>
        <w:sdtPr>
          <w:tag w:val="goog_rdk_1"/>
          <w:id w:val="355088153"/>
        </w:sdtPr>
        <w:sdtContent/>
      </w:sdt>
      <w:r w:rsidRPr="0039115D">
        <w:rPr>
          <w:sz w:val="28"/>
          <w:szCs w:val="28"/>
          <w:highlight w:val="white"/>
        </w:rPr>
        <w:t xml:space="preserve">ведення </w:t>
      </w:r>
      <w:r w:rsidRPr="00BA25A4">
        <w:rPr>
          <w:sz w:val="28"/>
          <w:szCs w:val="28"/>
        </w:rPr>
        <w:t>обліку О</w:t>
      </w:r>
      <w:r w:rsidRPr="0039115D">
        <w:rPr>
          <w:sz w:val="28"/>
          <w:szCs w:val="28"/>
          <w:highlight w:val="white"/>
        </w:rPr>
        <w:t>тримувачів допомоги;</w:t>
      </w:r>
    </w:p>
    <w:p w14:paraId="7AEF3799"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5.2. виявлення потреб Отримувачів допомоги та їх аналіз;</w:t>
      </w:r>
    </w:p>
    <w:p w14:paraId="4634E9C2"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5.3. надання підтримки, відповідно до потреб Отримувачів допомоги;</w:t>
      </w:r>
    </w:p>
    <w:p w14:paraId="76F89702"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5.4. лобіювання інтересів Отримувачів допомоги;</w:t>
      </w:r>
    </w:p>
    <w:p w14:paraId="39C61845"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w:t>
      </w:r>
      <w:r>
        <w:rPr>
          <w:sz w:val="28"/>
          <w:szCs w:val="28"/>
          <w:highlight w:val="white"/>
        </w:rPr>
        <w:t>5</w:t>
      </w:r>
      <w:r w:rsidRPr="0039115D">
        <w:rPr>
          <w:sz w:val="28"/>
          <w:szCs w:val="28"/>
          <w:highlight w:val="white"/>
        </w:rPr>
        <w:t>.</w:t>
      </w:r>
      <w:r>
        <w:rPr>
          <w:sz w:val="28"/>
          <w:szCs w:val="28"/>
          <w:highlight w:val="white"/>
        </w:rPr>
        <w:t>5.</w:t>
      </w:r>
      <w:r w:rsidRPr="0039115D">
        <w:rPr>
          <w:sz w:val="28"/>
          <w:szCs w:val="28"/>
          <w:highlight w:val="white"/>
        </w:rPr>
        <w:t xml:space="preserve"> забезпечення інформування Отримувачів допомоги про перелік можливої допомоги, яку надає </w:t>
      </w:r>
      <w:r>
        <w:rPr>
          <w:sz w:val="28"/>
          <w:szCs w:val="28"/>
          <w:highlight w:val="white"/>
        </w:rPr>
        <w:t xml:space="preserve">відповідний </w:t>
      </w:r>
      <w:r w:rsidRPr="00BA25A4">
        <w:rPr>
          <w:sz w:val="28"/>
          <w:szCs w:val="28"/>
        </w:rPr>
        <w:t xml:space="preserve">структурний підрозділ Центра, </w:t>
      </w:r>
      <w:r w:rsidRPr="0039115D">
        <w:rPr>
          <w:sz w:val="28"/>
          <w:szCs w:val="28"/>
          <w:highlight w:val="white"/>
        </w:rPr>
        <w:t>її зміст, умови і порядок отримання;</w:t>
      </w:r>
    </w:p>
    <w:p w14:paraId="7F9DE24F"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3.5</w:t>
      </w:r>
      <w:r w:rsidRPr="0039115D">
        <w:rPr>
          <w:sz w:val="28"/>
          <w:szCs w:val="28"/>
          <w:highlight w:val="white"/>
        </w:rPr>
        <w:t>.</w:t>
      </w:r>
      <w:r>
        <w:rPr>
          <w:sz w:val="28"/>
          <w:szCs w:val="28"/>
          <w:highlight w:val="white"/>
        </w:rPr>
        <w:t>6.</w:t>
      </w:r>
      <w:r w:rsidRPr="0039115D">
        <w:rPr>
          <w:sz w:val="28"/>
          <w:szCs w:val="28"/>
          <w:highlight w:val="white"/>
        </w:rPr>
        <w:t xml:space="preserve"> формування мережі партнерів всіх рівнів;</w:t>
      </w:r>
    </w:p>
    <w:p w14:paraId="66FFE955"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highlight w:val="white"/>
        </w:rPr>
        <w:t>3</w:t>
      </w:r>
      <w:r w:rsidRPr="0039115D">
        <w:rPr>
          <w:sz w:val="28"/>
          <w:szCs w:val="28"/>
          <w:highlight w:val="white"/>
        </w:rPr>
        <w:t>.</w:t>
      </w:r>
      <w:r>
        <w:rPr>
          <w:sz w:val="28"/>
          <w:szCs w:val="28"/>
          <w:highlight w:val="white"/>
        </w:rPr>
        <w:t>5</w:t>
      </w:r>
      <w:r w:rsidRPr="0039115D">
        <w:rPr>
          <w:sz w:val="28"/>
          <w:szCs w:val="28"/>
          <w:highlight w:val="white"/>
        </w:rPr>
        <w:t>.</w:t>
      </w:r>
      <w:r>
        <w:rPr>
          <w:sz w:val="28"/>
          <w:szCs w:val="28"/>
          <w:highlight w:val="white"/>
        </w:rPr>
        <w:t>7.</w:t>
      </w:r>
      <w:r w:rsidRPr="0039115D">
        <w:rPr>
          <w:sz w:val="28"/>
          <w:szCs w:val="28"/>
          <w:highlight w:val="white"/>
        </w:rPr>
        <w:t xml:space="preserve"> залучення ресурсів для діяльності в</w:t>
      </w:r>
      <w:r w:rsidRPr="0039115D">
        <w:rPr>
          <w:sz w:val="28"/>
          <w:szCs w:val="28"/>
        </w:rPr>
        <w:t xml:space="preserve"> межах наданої компетенції. </w:t>
      </w:r>
    </w:p>
    <w:p w14:paraId="02A74CC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673A3607"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ІV. ОРГАНИ УПРАВЛІННЯ ТА СТРУКТУРА ЦЕНТРУ</w:t>
      </w:r>
    </w:p>
    <w:p w14:paraId="3F37976B" w14:textId="77777777" w:rsidR="002E2AB6"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D52197">
        <w:rPr>
          <w:sz w:val="28"/>
          <w:szCs w:val="28"/>
        </w:rPr>
        <w:t>Управління Центром здійснюється відповідно до цього Статуту на основі поєднання прав Засновника, Відомчого органу управління і принципів самоврядування трудового колективу.</w:t>
      </w:r>
    </w:p>
    <w:p w14:paraId="52B8AB6D" w14:textId="77777777" w:rsidR="002E2AB6"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D52197">
        <w:rPr>
          <w:sz w:val="28"/>
          <w:szCs w:val="28"/>
        </w:rPr>
        <w:t xml:space="preserve">Центр самостійно визначає свою організаційну структуру та подає штатний розпис на затвердження Відомчому органу управління на підставі затвердженої штатної чисельності </w:t>
      </w:r>
      <w:r w:rsidRPr="00524333">
        <w:rPr>
          <w:sz w:val="28"/>
          <w:szCs w:val="28"/>
        </w:rPr>
        <w:t>працівників Засновником.</w:t>
      </w:r>
    </w:p>
    <w:p w14:paraId="11956059" w14:textId="77777777" w:rsidR="002E2AB6" w:rsidRPr="00881C63"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881C63">
        <w:rPr>
          <w:sz w:val="28"/>
          <w:szCs w:val="28"/>
        </w:rPr>
        <w:t>Центр у своїй структурі може мати будь-які відділення,  підрозділи тощо, в тому числі адміністративні та господарчі відповідно до норм діючого законодавства  в України та проводити свою діяльність по всій території України із погодженням місця розташування із Засновником та Відомчим органом управління.</w:t>
      </w:r>
    </w:p>
    <w:p w14:paraId="2A9DF174" w14:textId="77777777" w:rsidR="002E2AB6" w:rsidRPr="003B7EEE"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3B7EEE">
        <w:rPr>
          <w:sz w:val="28"/>
          <w:szCs w:val="28"/>
        </w:rPr>
        <w:t>Робота структурних підрозділів Центра, які надають допомогу, здійснюється відповідно до положень про ці підрозділи затверджених директором Центра.</w:t>
      </w:r>
    </w:p>
    <w:p w14:paraId="0844AEAF"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 До виключної компетенції Засновника Центр</w:t>
      </w:r>
      <w:r>
        <w:rPr>
          <w:sz w:val="28"/>
          <w:szCs w:val="28"/>
        </w:rPr>
        <w:t>а</w:t>
      </w:r>
      <w:r w:rsidRPr="0039115D">
        <w:rPr>
          <w:sz w:val="28"/>
          <w:szCs w:val="28"/>
        </w:rPr>
        <w:t xml:space="preserve"> відноситься:</w:t>
      </w:r>
    </w:p>
    <w:p w14:paraId="5625F713" w14:textId="77777777" w:rsidR="002E2AB6"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1</w:t>
      </w:r>
      <w:r w:rsidRPr="0039115D">
        <w:rPr>
          <w:sz w:val="28"/>
          <w:szCs w:val="28"/>
        </w:rPr>
        <w:t>. затвердження Статуту Центр</w:t>
      </w:r>
      <w:r>
        <w:rPr>
          <w:sz w:val="28"/>
          <w:szCs w:val="28"/>
        </w:rPr>
        <w:t>а;</w:t>
      </w:r>
    </w:p>
    <w:p w14:paraId="38227E52" w14:textId="77777777" w:rsidR="002E2AB6"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p>
    <w:p w14:paraId="43F17953" w14:textId="09846BA6" w:rsidR="002E2AB6" w:rsidRDefault="002E2AB6" w:rsidP="002E2AB6">
      <w:pPr>
        <w:pBdr>
          <w:top w:val="nil"/>
          <w:left w:val="nil"/>
          <w:bottom w:val="nil"/>
          <w:right w:val="nil"/>
          <w:between w:val="nil"/>
        </w:pBdr>
        <w:shd w:val="clear" w:color="auto" w:fill="FFFFFF"/>
        <w:spacing w:line="240" w:lineRule="auto"/>
        <w:ind w:leftChars="0" w:left="0" w:firstLineChars="0" w:firstLine="720"/>
        <w:jc w:val="center"/>
        <w:outlineLvl w:val="9"/>
        <w:rPr>
          <w:sz w:val="28"/>
          <w:szCs w:val="28"/>
        </w:rPr>
      </w:pPr>
      <w:r>
        <w:rPr>
          <w:sz w:val="28"/>
          <w:szCs w:val="28"/>
        </w:rPr>
        <w:lastRenderedPageBreak/>
        <w:t>4</w:t>
      </w:r>
    </w:p>
    <w:p w14:paraId="21C84955"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p>
    <w:p w14:paraId="1BB2161A"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2</w:t>
      </w:r>
      <w:r w:rsidRPr="0039115D">
        <w:rPr>
          <w:sz w:val="28"/>
          <w:szCs w:val="28"/>
        </w:rPr>
        <w:t>. визначення основних напрямків діяльності Центр</w:t>
      </w:r>
      <w:r>
        <w:rPr>
          <w:sz w:val="28"/>
          <w:szCs w:val="28"/>
        </w:rPr>
        <w:t>а</w:t>
      </w:r>
      <w:r w:rsidRPr="0039115D">
        <w:rPr>
          <w:sz w:val="28"/>
          <w:szCs w:val="28"/>
        </w:rPr>
        <w:t>;</w:t>
      </w:r>
    </w:p>
    <w:p w14:paraId="1A069D38"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3</w:t>
      </w:r>
      <w:r w:rsidRPr="0039115D">
        <w:rPr>
          <w:sz w:val="28"/>
          <w:szCs w:val="28"/>
        </w:rPr>
        <w:t xml:space="preserve">. прийняття рішення про призначення ліквідаційної комісії; </w:t>
      </w:r>
    </w:p>
    <w:p w14:paraId="0ACA228C" w14:textId="77777777" w:rsidR="002E2AB6"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4</w:t>
      </w:r>
      <w:r w:rsidRPr="0039115D">
        <w:rPr>
          <w:sz w:val="28"/>
          <w:szCs w:val="28"/>
        </w:rPr>
        <w:t>. затвердження міських програм розвитку;</w:t>
      </w:r>
    </w:p>
    <w:p w14:paraId="079C06FD"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5</w:t>
      </w:r>
      <w:r w:rsidRPr="0039115D">
        <w:rPr>
          <w:sz w:val="28"/>
          <w:szCs w:val="28"/>
        </w:rPr>
        <w:t>. делегування повноважень, передбачених законодавством,</w:t>
      </w:r>
      <w:r>
        <w:rPr>
          <w:sz w:val="28"/>
          <w:szCs w:val="28"/>
        </w:rPr>
        <w:t xml:space="preserve"> </w:t>
      </w:r>
      <w:r w:rsidRPr="0039115D">
        <w:rPr>
          <w:sz w:val="28"/>
          <w:szCs w:val="28"/>
        </w:rPr>
        <w:t>Відомчому органу управління та виконавчому комітету Мелітопольської міської ради Запорізької області.</w:t>
      </w:r>
    </w:p>
    <w:p w14:paraId="07C4DF3F"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6. До повноважень Відомчого органу управління Центр</w:t>
      </w:r>
      <w:r>
        <w:rPr>
          <w:sz w:val="28"/>
          <w:szCs w:val="28"/>
        </w:rPr>
        <w:t>а</w:t>
      </w:r>
      <w:r w:rsidRPr="0039115D">
        <w:rPr>
          <w:sz w:val="28"/>
          <w:szCs w:val="28"/>
        </w:rPr>
        <w:t xml:space="preserve"> відноситься:</w:t>
      </w:r>
    </w:p>
    <w:p w14:paraId="26B5245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6.1. надання організаційно-методичного супроводу діяльності Центр</w:t>
      </w:r>
      <w:r>
        <w:rPr>
          <w:sz w:val="28"/>
          <w:szCs w:val="28"/>
        </w:rPr>
        <w:t>а</w:t>
      </w:r>
      <w:r w:rsidRPr="0039115D">
        <w:rPr>
          <w:sz w:val="28"/>
          <w:szCs w:val="28"/>
        </w:rPr>
        <w:t>;</w:t>
      </w:r>
    </w:p>
    <w:p w14:paraId="0E40F1A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6.2. погодження штатного розпису Центр</w:t>
      </w:r>
      <w:r>
        <w:rPr>
          <w:sz w:val="28"/>
          <w:szCs w:val="28"/>
        </w:rPr>
        <w:t>а</w:t>
      </w:r>
      <w:r w:rsidRPr="0039115D">
        <w:rPr>
          <w:sz w:val="28"/>
          <w:szCs w:val="28"/>
        </w:rPr>
        <w:t xml:space="preserve"> за попереднім затвердженням штатної чисельності Засновником;</w:t>
      </w:r>
    </w:p>
    <w:p w14:paraId="6C82924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6.3. сприяння створенню матеріально-технічних умов, необхідних для функціонування Центр</w:t>
      </w:r>
      <w:r>
        <w:rPr>
          <w:sz w:val="28"/>
          <w:szCs w:val="28"/>
        </w:rPr>
        <w:t>а</w:t>
      </w:r>
      <w:r w:rsidRPr="0039115D">
        <w:rPr>
          <w:sz w:val="28"/>
          <w:szCs w:val="28"/>
        </w:rPr>
        <w:t>;</w:t>
      </w:r>
    </w:p>
    <w:p w14:paraId="6832204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6.4. контроль за взяттям бюджетних зобов'язань, повнотою надходжень та цільовим використанням бюджетних коштів;</w:t>
      </w:r>
    </w:p>
    <w:p w14:paraId="660E35DD"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6.5. контроль за ефективністю виконання міських програм.</w:t>
      </w:r>
    </w:p>
    <w:p w14:paraId="4A353DD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 xml:space="preserve">7. Безпосереднє керівництво Центром здійснює Директор, який призначається на посаду та </w:t>
      </w:r>
      <w:r w:rsidRPr="00650912">
        <w:rPr>
          <w:sz w:val="28"/>
          <w:szCs w:val="28"/>
        </w:rPr>
        <w:t>звільняється з посади Мелітопольським міським головою.</w:t>
      </w:r>
      <w:r w:rsidRPr="0039115D">
        <w:rPr>
          <w:sz w:val="28"/>
          <w:szCs w:val="28"/>
        </w:rPr>
        <w:t xml:space="preserve"> З Директором укладається контракт згідно з чинним законодавством України. Посадові обов’язки директора Центр</w:t>
      </w:r>
      <w:r>
        <w:rPr>
          <w:sz w:val="28"/>
          <w:szCs w:val="28"/>
        </w:rPr>
        <w:t>а</w:t>
      </w:r>
      <w:r w:rsidRPr="0039115D">
        <w:rPr>
          <w:sz w:val="28"/>
          <w:szCs w:val="28"/>
        </w:rPr>
        <w:t xml:space="preserve"> визначаються посадовою інструкцією, яка затверджується Засновником.</w:t>
      </w:r>
    </w:p>
    <w:p w14:paraId="77926A2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 Директор Центр</w:t>
      </w:r>
      <w:r>
        <w:rPr>
          <w:sz w:val="28"/>
          <w:szCs w:val="28"/>
        </w:rPr>
        <w:t>а</w:t>
      </w:r>
      <w:r w:rsidRPr="0039115D">
        <w:rPr>
          <w:sz w:val="28"/>
          <w:szCs w:val="28"/>
        </w:rPr>
        <w:t>:</w:t>
      </w:r>
    </w:p>
    <w:p w14:paraId="46FF161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 призначає та звільняє з посад працівників Центр</w:t>
      </w:r>
      <w:r>
        <w:rPr>
          <w:sz w:val="28"/>
          <w:szCs w:val="28"/>
        </w:rPr>
        <w:t>а</w:t>
      </w:r>
      <w:r w:rsidRPr="0039115D">
        <w:rPr>
          <w:sz w:val="28"/>
          <w:szCs w:val="28"/>
        </w:rPr>
        <w:t xml:space="preserve"> в порядку, визначеному законодавством;</w:t>
      </w:r>
    </w:p>
    <w:p w14:paraId="43001600"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8.2. затверджує Положення про структурні підрозділи Центр</w:t>
      </w:r>
      <w:r>
        <w:rPr>
          <w:sz w:val="28"/>
          <w:szCs w:val="28"/>
        </w:rPr>
        <w:t>а</w:t>
      </w:r>
      <w:r w:rsidRPr="0039115D">
        <w:rPr>
          <w:sz w:val="28"/>
          <w:szCs w:val="28"/>
        </w:rPr>
        <w:t xml:space="preserve"> та координує їх діяльність;</w:t>
      </w:r>
    </w:p>
    <w:p w14:paraId="7558D211"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8.3. затверджує правила внутрішнього розпорядку Центр</w:t>
      </w:r>
      <w:r>
        <w:rPr>
          <w:sz w:val="28"/>
          <w:szCs w:val="28"/>
        </w:rPr>
        <w:t>а</w:t>
      </w:r>
      <w:r w:rsidRPr="0039115D">
        <w:rPr>
          <w:sz w:val="28"/>
          <w:szCs w:val="28"/>
        </w:rPr>
        <w:t xml:space="preserve"> та контролює їх виконання;</w:t>
      </w:r>
    </w:p>
    <w:p w14:paraId="6B7FCEBC"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8.4. затверджує посадові інструкції працівників Центр</w:t>
      </w:r>
      <w:r>
        <w:rPr>
          <w:sz w:val="28"/>
          <w:szCs w:val="28"/>
        </w:rPr>
        <w:t>а</w:t>
      </w:r>
      <w:r w:rsidRPr="0039115D">
        <w:rPr>
          <w:sz w:val="28"/>
          <w:szCs w:val="28"/>
        </w:rPr>
        <w:t>;</w:t>
      </w:r>
    </w:p>
    <w:p w14:paraId="212AE62E"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8.5. застосовує заохочення та накладає дисциплінарні стягнення на працівників Центр</w:t>
      </w:r>
      <w:r>
        <w:rPr>
          <w:sz w:val="28"/>
          <w:szCs w:val="28"/>
        </w:rPr>
        <w:t>а</w:t>
      </w:r>
      <w:r w:rsidRPr="0039115D">
        <w:rPr>
          <w:sz w:val="28"/>
          <w:szCs w:val="28"/>
        </w:rPr>
        <w:t>;</w:t>
      </w:r>
    </w:p>
    <w:p w14:paraId="05CD2B23"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8.6. подає на погодження Відомчому органу управління  пропозиції щодо штатного розпису та кошторису Центр</w:t>
      </w:r>
      <w:r>
        <w:rPr>
          <w:sz w:val="28"/>
          <w:szCs w:val="28"/>
        </w:rPr>
        <w:t>а</w:t>
      </w:r>
      <w:r w:rsidRPr="0039115D">
        <w:rPr>
          <w:sz w:val="28"/>
          <w:szCs w:val="28"/>
        </w:rPr>
        <w:t>;</w:t>
      </w:r>
    </w:p>
    <w:p w14:paraId="2AFC8893"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8.7. організовує роботу Центр</w:t>
      </w:r>
      <w:r>
        <w:rPr>
          <w:sz w:val="28"/>
          <w:szCs w:val="28"/>
        </w:rPr>
        <w:t>а</w:t>
      </w:r>
      <w:r w:rsidRPr="0039115D">
        <w:rPr>
          <w:sz w:val="28"/>
          <w:szCs w:val="28"/>
        </w:rPr>
        <w:t>, несе персональну відповідальність за виконання покладених на Центр завдань, визначає ступінь відповідальності працівників;</w:t>
      </w:r>
    </w:p>
    <w:p w14:paraId="35104559"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sidRPr="00651104">
        <w:rPr>
          <w:sz w:val="28"/>
          <w:szCs w:val="28"/>
        </w:rPr>
        <w:t>4.8.8. розробляє та подає на затвердження міському голові проєкти розпорядчих актів, що необхідні для реалізації завдань, покладених на Центр, які вносяться на розгляд органу місцевого самоврядування із попереднім погодженням відомчого органу управління;</w:t>
      </w:r>
    </w:p>
    <w:p w14:paraId="4C4127EB"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8.9. видає в межах своєї компетенції накази, організовує і контролює їх виконання;</w:t>
      </w:r>
    </w:p>
    <w:p w14:paraId="7AA5523C"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8.10. звітує про роботу Центр</w:t>
      </w:r>
      <w:r>
        <w:rPr>
          <w:sz w:val="28"/>
          <w:szCs w:val="28"/>
        </w:rPr>
        <w:t>а</w:t>
      </w:r>
      <w:r w:rsidRPr="0039115D">
        <w:rPr>
          <w:sz w:val="28"/>
          <w:szCs w:val="28"/>
        </w:rPr>
        <w:t xml:space="preserve"> </w:t>
      </w:r>
      <w:r w:rsidRPr="00193F99">
        <w:rPr>
          <w:sz w:val="28"/>
          <w:szCs w:val="28"/>
        </w:rPr>
        <w:t>перед Мелітопольською міською радою та заступником міського голови згідно з розподілом</w:t>
      </w:r>
      <w:r w:rsidRPr="0039115D">
        <w:rPr>
          <w:sz w:val="28"/>
          <w:szCs w:val="28"/>
        </w:rPr>
        <w:t xml:space="preserve"> обов’язків;</w:t>
      </w:r>
    </w:p>
    <w:p w14:paraId="3350CF45"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E2C4D21"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497B445" w14:textId="7560CFA7"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Pr>
          <w:sz w:val="28"/>
          <w:szCs w:val="28"/>
        </w:rPr>
        <w:t>5</w:t>
      </w:r>
    </w:p>
    <w:p w14:paraId="0AEB874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08B1317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8.11. забезпечує та контролює ведення бухгалтерського обліку та своєчасність складання звітності за затвердженими формами і подання її в установлені терміни відповідним органам;</w:t>
      </w:r>
    </w:p>
    <w:p w14:paraId="10C476EF"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8.12. забезпечує захист персональних даних та відомостей, які становлять державну, службову та комерційну таємницю;</w:t>
      </w:r>
    </w:p>
    <w:p w14:paraId="5C135F3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8.13. дотримується вимог з охорони праці, виробничої санітарії і протипожежної безпеки, організовує систематичне навчання працівників з питань охорони праці та відповідає за дотримання працівниками зазначених вимог;</w:t>
      </w:r>
    </w:p>
    <w:p w14:paraId="6E391AF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8.14. укладає договори, діє від імені Центр</w:t>
      </w:r>
      <w:r>
        <w:rPr>
          <w:sz w:val="28"/>
          <w:szCs w:val="28"/>
        </w:rPr>
        <w:t>а</w:t>
      </w:r>
      <w:r w:rsidRPr="0039115D">
        <w:rPr>
          <w:sz w:val="28"/>
          <w:szCs w:val="28"/>
        </w:rPr>
        <w:t xml:space="preserve"> і представляє його інтереси;</w:t>
      </w:r>
    </w:p>
    <w:p w14:paraId="1FCB9ED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8.15. розпоряджається коштами Центр</w:t>
      </w:r>
      <w:r>
        <w:rPr>
          <w:sz w:val="28"/>
          <w:szCs w:val="28"/>
        </w:rPr>
        <w:t>а</w:t>
      </w:r>
      <w:r w:rsidRPr="0039115D">
        <w:rPr>
          <w:sz w:val="28"/>
          <w:szCs w:val="28"/>
        </w:rPr>
        <w:t xml:space="preserve"> в межах затвердженого кошторису та відповідно до їх цільового призначення;</w:t>
      </w:r>
    </w:p>
    <w:p w14:paraId="619876C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8.16. вирішує інші питання, віднесені до компетенції директора Центру, згідно із законодавством, цим Статутом, контрактом між Засновником  і директором Центр</w:t>
      </w:r>
      <w:r>
        <w:rPr>
          <w:sz w:val="28"/>
          <w:szCs w:val="28"/>
        </w:rPr>
        <w:t>а</w:t>
      </w:r>
      <w:r w:rsidRPr="0039115D">
        <w:rPr>
          <w:sz w:val="28"/>
          <w:szCs w:val="28"/>
        </w:rPr>
        <w:t>, які не суперечать чинному законодавству.</w:t>
      </w:r>
    </w:p>
    <w:p w14:paraId="31120C6F"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9. У разі відсутності директора  Центр</w:t>
      </w:r>
      <w:r>
        <w:rPr>
          <w:sz w:val="28"/>
          <w:szCs w:val="28"/>
        </w:rPr>
        <w:t>а</w:t>
      </w:r>
      <w:r w:rsidRPr="0039115D">
        <w:rPr>
          <w:sz w:val="28"/>
          <w:szCs w:val="28"/>
        </w:rPr>
        <w:t xml:space="preserve"> або неможливості виконувати свої обов’язки з інших причин, обов’язки виконує особа, якій делеговано повноваження директора відповідно до наказу про розподіл обов'язків.</w:t>
      </w:r>
    </w:p>
    <w:p w14:paraId="1C73CB2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21446B6F"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V. ПРАВА ТА ОБОВ</w:t>
      </w:r>
      <w:r w:rsidRPr="0039115D">
        <w:rPr>
          <w:rFonts w:eastAsia="Arial"/>
          <w:b/>
          <w:sz w:val="28"/>
          <w:szCs w:val="28"/>
        </w:rPr>
        <w:t>'</w:t>
      </w:r>
      <w:r w:rsidRPr="0039115D">
        <w:rPr>
          <w:b/>
          <w:sz w:val="28"/>
          <w:szCs w:val="28"/>
        </w:rPr>
        <w:t>ЯЗКИ ЦЕНТРУ</w:t>
      </w:r>
    </w:p>
    <w:p w14:paraId="58DA4EE0"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 Центр має право:</w:t>
      </w:r>
    </w:p>
    <w:p w14:paraId="4A10C12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1.1. планувати свою діяльність згідно із цим Статутом;</w:t>
      </w:r>
    </w:p>
    <w:p w14:paraId="7FCE4CC7"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1.2</w:t>
      </w:r>
      <w:r w:rsidRPr="00381648">
        <w:rPr>
          <w:sz w:val="28"/>
          <w:szCs w:val="28"/>
        </w:rPr>
        <w:t>. укладати договори про співробітництво, надання послуг тощо з підприємствами, установами, закладами та організаціями усіх форм власності, фізичними особами-підприємцями;</w:t>
      </w:r>
    </w:p>
    <w:p w14:paraId="2864722B"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1.3. набувати у власність необхідні для діяльності обладнання, матеріали, предмети реквізиту тощо;</w:t>
      </w:r>
    </w:p>
    <w:p w14:paraId="307CA979"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 xml:space="preserve">1.4. отримувати від органів державної влади та органів місцевого самоврядування, громадських об’єднань, підприємств, установ та організацій усіх форм власності інформацію, матеріали, документи, необхідні для виконання покладених на нього завдань; </w:t>
      </w:r>
    </w:p>
    <w:p w14:paraId="397E563B" w14:textId="77777777" w:rsidR="002E2AB6" w:rsidRPr="00881C63" w:rsidRDefault="002E2AB6" w:rsidP="002E2AB6">
      <w:pPr>
        <w:pStyle w:val="af3"/>
        <w:numPr>
          <w:ilvl w:val="2"/>
          <w:numId w:val="10"/>
        </w:numPr>
        <w:spacing w:line="259" w:lineRule="auto"/>
        <w:ind w:leftChars="0" w:left="0" w:firstLineChars="0" w:firstLine="709"/>
        <w:jc w:val="both"/>
        <w:textDirection w:val="lrTb"/>
        <w:textAlignment w:val="auto"/>
        <w:outlineLvl w:val="9"/>
        <w:rPr>
          <w:sz w:val="28"/>
          <w:szCs w:val="28"/>
          <w:highlight w:val="cyan"/>
        </w:rPr>
      </w:pPr>
      <w:r w:rsidRPr="00881C63">
        <w:rPr>
          <w:rStyle w:val="af0"/>
          <w:sz w:val="28"/>
          <w:szCs w:val="28"/>
          <w:highlight w:val="cyan"/>
        </w:rPr>
        <w:t>набувати право на користування  комунальним майном на праві узуфрукта</w:t>
      </w:r>
      <w:r w:rsidRPr="00881C63">
        <w:rPr>
          <w:sz w:val="28"/>
          <w:szCs w:val="28"/>
          <w:highlight w:val="cyan"/>
        </w:rPr>
        <w:t xml:space="preserve">  </w:t>
      </w:r>
      <w:r w:rsidRPr="00881C63">
        <w:rPr>
          <w:sz w:val="28"/>
          <w:szCs w:val="28"/>
          <w:highlight w:val="cyan"/>
          <w:lang w:eastAsia="uk-UA"/>
        </w:rPr>
        <w:t>у відповідності та порядку встановленому чинним  законодавством України для здійснення своєї статутної діяльності;</w:t>
      </w:r>
      <w:r w:rsidRPr="00881C63">
        <w:rPr>
          <w:highlight w:val="cyan"/>
        </w:rPr>
        <w:t xml:space="preserve"> </w:t>
      </w:r>
    </w:p>
    <w:p w14:paraId="3EBEF604" w14:textId="77777777" w:rsidR="002E2AB6" w:rsidRPr="00881C63" w:rsidRDefault="002E2AB6" w:rsidP="002E2AB6">
      <w:pPr>
        <w:pStyle w:val="af3"/>
        <w:numPr>
          <w:ilvl w:val="2"/>
          <w:numId w:val="10"/>
        </w:numPr>
        <w:spacing w:line="259" w:lineRule="auto"/>
        <w:ind w:leftChars="0" w:left="0" w:firstLineChars="0" w:firstLine="709"/>
        <w:jc w:val="both"/>
        <w:textDirection w:val="lrTb"/>
        <w:textAlignment w:val="auto"/>
        <w:outlineLvl w:val="9"/>
        <w:rPr>
          <w:sz w:val="28"/>
          <w:szCs w:val="28"/>
          <w:highlight w:val="cyan"/>
        </w:rPr>
      </w:pPr>
      <w:r w:rsidRPr="00881C63">
        <w:rPr>
          <w:sz w:val="28"/>
          <w:szCs w:val="28"/>
          <w:highlight w:val="cyan"/>
        </w:rPr>
        <w:t>отримувати плоди, доходи та інші результати використання комунального майна, отриманого на праві узуфрукта, якщо інше не встановлено рішенням Мелітопольської районної ради або договором;</w:t>
      </w:r>
    </w:p>
    <w:p w14:paraId="3EF0D676" w14:textId="77777777" w:rsidR="002E2AB6" w:rsidRDefault="002E2AB6" w:rsidP="002E2AB6">
      <w:pPr>
        <w:pStyle w:val="af3"/>
        <w:numPr>
          <w:ilvl w:val="2"/>
          <w:numId w:val="10"/>
        </w:numPr>
        <w:spacing w:line="259" w:lineRule="auto"/>
        <w:ind w:leftChars="0" w:left="0" w:firstLineChars="0" w:firstLine="709"/>
        <w:jc w:val="both"/>
        <w:textDirection w:val="lrTb"/>
        <w:textAlignment w:val="auto"/>
        <w:outlineLvl w:val="9"/>
        <w:rPr>
          <w:sz w:val="28"/>
          <w:szCs w:val="28"/>
        </w:rPr>
      </w:pPr>
      <w:r w:rsidRPr="0039115D">
        <w:rPr>
          <w:sz w:val="28"/>
          <w:szCs w:val="28"/>
        </w:rPr>
        <w:t>отримувати  гранти, дарунки та благодійні внески в межах та у порядку, визначеному чинним законодавством;</w:t>
      </w:r>
    </w:p>
    <w:p w14:paraId="386052FF" w14:textId="77777777" w:rsidR="002E2AB6" w:rsidRDefault="002E2AB6" w:rsidP="002E2AB6">
      <w:pPr>
        <w:pStyle w:val="af3"/>
        <w:numPr>
          <w:ilvl w:val="2"/>
          <w:numId w:val="10"/>
        </w:numPr>
        <w:spacing w:line="259" w:lineRule="auto"/>
        <w:ind w:leftChars="0" w:left="0" w:firstLineChars="0" w:firstLine="709"/>
        <w:jc w:val="both"/>
        <w:textDirection w:val="lrTb"/>
        <w:textAlignment w:val="auto"/>
        <w:outlineLvl w:val="9"/>
        <w:rPr>
          <w:sz w:val="28"/>
          <w:szCs w:val="28"/>
        </w:rPr>
      </w:pPr>
      <w:r w:rsidRPr="0039115D">
        <w:rPr>
          <w:sz w:val="28"/>
          <w:szCs w:val="28"/>
        </w:rPr>
        <w:t>залучати для розгляду питань, які належать до компетенції Центр</w:t>
      </w:r>
      <w:r>
        <w:rPr>
          <w:sz w:val="28"/>
          <w:szCs w:val="28"/>
        </w:rPr>
        <w:t>а</w:t>
      </w:r>
      <w:r w:rsidRPr="0039115D">
        <w:rPr>
          <w:sz w:val="28"/>
          <w:szCs w:val="28"/>
        </w:rPr>
        <w:t>, представників органів державної влади, органів місцевого самоврядування, підприємств, установ та організацій (за погодженням з їх керівниками), а також незалежних експертів (за згодою), інших осіб;</w:t>
      </w:r>
    </w:p>
    <w:p w14:paraId="625CCA37" w14:textId="77777777" w:rsidR="002E2AB6" w:rsidRDefault="002E2AB6" w:rsidP="002E2AB6">
      <w:pPr>
        <w:pStyle w:val="af3"/>
        <w:spacing w:line="259" w:lineRule="auto"/>
        <w:ind w:leftChars="0" w:left="709" w:firstLineChars="0" w:firstLine="0"/>
        <w:jc w:val="both"/>
        <w:textDirection w:val="lrTb"/>
        <w:textAlignment w:val="auto"/>
        <w:outlineLvl w:val="9"/>
        <w:rPr>
          <w:sz w:val="28"/>
          <w:szCs w:val="28"/>
        </w:rPr>
      </w:pPr>
    </w:p>
    <w:p w14:paraId="2B9EC10A" w14:textId="77777777" w:rsidR="002E2AB6" w:rsidRDefault="002E2AB6" w:rsidP="002E2AB6">
      <w:pPr>
        <w:pStyle w:val="af3"/>
        <w:spacing w:line="259" w:lineRule="auto"/>
        <w:ind w:leftChars="0" w:left="709" w:firstLineChars="0" w:firstLine="0"/>
        <w:jc w:val="both"/>
        <w:textDirection w:val="lrTb"/>
        <w:textAlignment w:val="auto"/>
        <w:outlineLvl w:val="9"/>
        <w:rPr>
          <w:sz w:val="28"/>
          <w:szCs w:val="28"/>
        </w:rPr>
      </w:pPr>
    </w:p>
    <w:p w14:paraId="1CC6880F" w14:textId="0F28CEF2"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Pr>
          <w:sz w:val="28"/>
          <w:szCs w:val="28"/>
        </w:rPr>
        <w:t>6</w:t>
      </w:r>
    </w:p>
    <w:p w14:paraId="075E6665" w14:textId="77777777" w:rsidR="002E2AB6" w:rsidRPr="009D5F9E" w:rsidRDefault="002E2AB6" w:rsidP="002E2AB6">
      <w:pPr>
        <w:spacing w:line="259" w:lineRule="auto"/>
        <w:ind w:leftChars="0" w:left="0" w:firstLineChars="0" w:firstLine="0"/>
        <w:jc w:val="both"/>
        <w:textDirection w:val="lrTb"/>
        <w:textAlignment w:val="auto"/>
        <w:outlineLvl w:val="9"/>
        <w:rPr>
          <w:sz w:val="28"/>
          <w:szCs w:val="28"/>
        </w:rPr>
      </w:pPr>
    </w:p>
    <w:p w14:paraId="4B8AD3FB" w14:textId="77777777" w:rsidR="002E2AB6" w:rsidRPr="00F0430C" w:rsidRDefault="002E2AB6" w:rsidP="002E2AB6">
      <w:pPr>
        <w:pStyle w:val="af3"/>
        <w:numPr>
          <w:ilvl w:val="2"/>
          <w:numId w:val="10"/>
        </w:numPr>
        <w:pBdr>
          <w:top w:val="nil"/>
          <w:left w:val="nil"/>
          <w:bottom w:val="nil"/>
          <w:right w:val="nil"/>
          <w:between w:val="nil"/>
        </w:pBdr>
        <w:spacing w:line="240" w:lineRule="auto"/>
        <w:ind w:leftChars="0" w:left="0" w:firstLineChars="0" w:firstLine="709"/>
        <w:jc w:val="both"/>
        <w:outlineLvl w:val="9"/>
        <w:rPr>
          <w:sz w:val="28"/>
          <w:szCs w:val="28"/>
        </w:rPr>
      </w:pPr>
      <w:r w:rsidRPr="00F0430C">
        <w:rPr>
          <w:sz w:val="28"/>
          <w:szCs w:val="28"/>
        </w:rPr>
        <w:t>надавати пропозиції до проєктів актів Мелітопольської міської ради, Мелітопольського міського голови, виконавчого комітету Мелітопольської міської ради;</w:t>
      </w:r>
    </w:p>
    <w:p w14:paraId="27F3333B" w14:textId="77777777" w:rsidR="002E2AB6" w:rsidRPr="009D5F9E" w:rsidRDefault="002E2AB6" w:rsidP="002E2AB6">
      <w:pPr>
        <w:pStyle w:val="af3"/>
        <w:numPr>
          <w:ilvl w:val="2"/>
          <w:numId w:val="10"/>
        </w:numPr>
        <w:pBdr>
          <w:top w:val="nil"/>
          <w:left w:val="nil"/>
          <w:bottom w:val="nil"/>
          <w:right w:val="nil"/>
          <w:between w:val="nil"/>
        </w:pBdr>
        <w:spacing w:line="240" w:lineRule="auto"/>
        <w:ind w:leftChars="0" w:left="0" w:firstLineChars="0" w:firstLine="709"/>
        <w:jc w:val="both"/>
        <w:outlineLvl w:val="9"/>
        <w:rPr>
          <w:sz w:val="28"/>
          <w:szCs w:val="28"/>
        </w:rPr>
      </w:pPr>
      <w:r w:rsidRPr="009D5F9E">
        <w:rPr>
          <w:sz w:val="28"/>
          <w:szCs w:val="28"/>
        </w:rPr>
        <w:t>здійснювати участь у реалізації окремих заходів міських цільових програм у сфері соціального захисту;</w:t>
      </w:r>
    </w:p>
    <w:p w14:paraId="3801194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2. Центр у своїй діяльності взаємодіє з органами державної влади і органами місцевого самоврядування, підприємствами, установами та організаціями незалежно від їх підпорядкування та форми власності, громадськими організаціями та благодійними фондами</w:t>
      </w:r>
      <w:r>
        <w:rPr>
          <w:sz w:val="28"/>
          <w:szCs w:val="28"/>
        </w:rPr>
        <w:t>.</w:t>
      </w:r>
    </w:p>
    <w:p w14:paraId="1D329CA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 Центр зобов'язаний:</w:t>
      </w:r>
    </w:p>
    <w:p w14:paraId="39B02B1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3.1. організовувати роботу відповідно до чинного законодавства України, рішень Мелітопольської міської ради, її виконавчого комітету, Відомчого органу управління, розпоряджень міського голови, інших нормативно-правових актів та цього Статуту;</w:t>
      </w:r>
    </w:p>
    <w:p w14:paraId="3672510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3.2. забезпечувати своєчасну сплату податків і зборів (обов’язкових платежів) згідно з законодавством України;</w:t>
      </w:r>
    </w:p>
    <w:p w14:paraId="5A9B1F15"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3.3. забезпечувати цільове використання закріпленого за ним майна та виділених бюджетних коштів;</w:t>
      </w:r>
    </w:p>
    <w:p w14:paraId="0C04428C" w14:textId="77777777" w:rsidR="002E2AB6" w:rsidRPr="00D206FB" w:rsidRDefault="002E2AB6" w:rsidP="002E2AB6">
      <w:pPr>
        <w:pStyle w:val="af3"/>
        <w:spacing w:line="259" w:lineRule="auto"/>
        <w:ind w:leftChars="0" w:left="1" w:firstLineChars="0" w:firstLine="850"/>
        <w:jc w:val="both"/>
        <w:textDirection w:val="lrTb"/>
        <w:textAlignment w:val="auto"/>
        <w:outlineLvl w:val="9"/>
        <w:rPr>
          <w:sz w:val="28"/>
          <w:szCs w:val="28"/>
        </w:rPr>
      </w:pPr>
      <w:r w:rsidRPr="004662C3">
        <w:rPr>
          <w:sz w:val="28"/>
          <w:szCs w:val="28"/>
        </w:rPr>
        <w:t xml:space="preserve">5.3.4. </w:t>
      </w:r>
      <w:r w:rsidRPr="00881C63">
        <w:rPr>
          <w:sz w:val="28"/>
          <w:szCs w:val="28"/>
          <w:highlight w:val="cyan"/>
        </w:rPr>
        <w:t>забезпечувати  ефективне використання комунального майна, отриманого на праві узуфрукта  в межах визначеного цільового призначення та своєчасне звітувати про його використання за формою та  у строки встановлені діючим законодавством України;</w:t>
      </w:r>
    </w:p>
    <w:p w14:paraId="1A79A724" w14:textId="77777777" w:rsidR="002E2AB6" w:rsidRPr="0039115D" w:rsidRDefault="002E2AB6" w:rsidP="002E2AB6">
      <w:pPr>
        <w:pBdr>
          <w:top w:val="nil"/>
          <w:left w:val="nil"/>
          <w:bottom w:val="nil"/>
          <w:right w:val="nil"/>
          <w:between w:val="nil"/>
        </w:pBdr>
        <w:spacing w:line="240" w:lineRule="auto"/>
        <w:ind w:leftChars="0" w:left="0" w:firstLineChars="0" w:firstLine="709"/>
        <w:jc w:val="both"/>
        <w:outlineLvl w:val="9"/>
        <w:rPr>
          <w:sz w:val="28"/>
          <w:szCs w:val="28"/>
        </w:rPr>
      </w:pPr>
      <w:r>
        <w:rPr>
          <w:sz w:val="28"/>
          <w:szCs w:val="28"/>
        </w:rPr>
        <w:t>5.3.5</w:t>
      </w:r>
      <w:r w:rsidRPr="0039115D">
        <w:rPr>
          <w:sz w:val="28"/>
          <w:szCs w:val="28"/>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480DBEF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3.5. не розголошувати інформацію особистого характеру, що стала відома під час надання допомоги отримувачам;</w:t>
      </w:r>
    </w:p>
    <w:p w14:paraId="5264982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3.6. здійснювати заходи з удосконалення організації роботи Центр</w:t>
      </w:r>
      <w:r>
        <w:rPr>
          <w:sz w:val="28"/>
          <w:szCs w:val="28"/>
        </w:rPr>
        <w:t>а</w:t>
      </w:r>
      <w:r w:rsidRPr="0039115D">
        <w:rPr>
          <w:sz w:val="28"/>
          <w:szCs w:val="28"/>
        </w:rPr>
        <w:t>.</w:t>
      </w:r>
    </w:p>
    <w:p w14:paraId="782DB20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0C13E102"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VI . МАЙНО ТА ФІНАНСУВАННЯ ДІЯЛЬНОСТІ ЦЕНТРУ</w:t>
      </w:r>
    </w:p>
    <w:p w14:paraId="71ABC631"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 xml:space="preserve">Центр є юридичною особою зі статусом неприбуткової організації, має самостійний баланс, рахунки в органах Державної казначейської служби, печатку (штампи) за своїм найменуванням та бланки. </w:t>
      </w:r>
    </w:p>
    <w:p w14:paraId="65DF360B"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Центр здійснює діяльність, спрямовану на досягнення соціальних та інших результатів без мети одержання прибутку, а також бере участь у виконанні державних та місцевих програм у сфері соціальної підтримки.</w:t>
      </w:r>
    </w:p>
    <w:p w14:paraId="3F2921BB"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Утримання Центр</w:t>
      </w:r>
      <w:r>
        <w:rPr>
          <w:sz w:val="28"/>
          <w:szCs w:val="28"/>
        </w:rPr>
        <w:t>а</w:t>
      </w:r>
      <w:r w:rsidRPr="00764959">
        <w:rPr>
          <w:sz w:val="28"/>
          <w:szCs w:val="28"/>
        </w:rPr>
        <w:t xml:space="preserve"> здійснюється за рахунок коштів, передбачених у бюджеті Мелітопольської міської ТГ, а також інших надходжень, у відповідності до чинного законодавства України.</w:t>
      </w:r>
    </w:p>
    <w:p w14:paraId="27FFE5B1"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Не вважається розподілом коштів Центр</w:t>
      </w:r>
      <w:r>
        <w:rPr>
          <w:sz w:val="28"/>
          <w:szCs w:val="28"/>
        </w:rPr>
        <w:t>а</w:t>
      </w:r>
      <w:r w:rsidRPr="00764959">
        <w:rPr>
          <w:sz w:val="28"/>
          <w:szCs w:val="28"/>
        </w:rPr>
        <w:t>, їх використання виключно для фінансування видатків, розпорядженнями Мелітопольського міського голови, рішенням Мелітопольської міської ради та її виконавчого комітету, іншими нормативно-правовими актами, а також цим Статутом, який затверджується Мелітопольською міською радою Запорізької області.</w:t>
      </w:r>
    </w:p>
    <w:p w14:paraId="79E024CC" w14:textId="77777777" w:rsidR="002E2AB6" w:rsidRDefault="002E2AB6" w:rsidP="002E2AB6">
      <w:pPr>
        <w:pStyle w:val="af3"/>
        <w:pBdr>
          <w:top w:val="nil"/>
          <w:left w:val="nil"/>
          <w:bottom w:val="nil"/>
          <w:right w:val="nil"/>
          <w:between w:val="nil"/>
        </w:pBdr>
        <w:spacing w:line="240" w:lineRule="auto"/>
        <w:ind w:leftChars="0" w:left="420" w:firstLineChars="0" w:firstLine="0"/>
        <w:jc w:val="both"/>
        <w:outlineLvl w:val="9"/>
        <w:rPr>
          <w:sz w:val="28"/>
          <w:szCs w:val="28"/>
        </w:rPr>
      </w:pPr>
      <w:r w:rsidRPr="00A93962">
        <w:rPr>
          <w:sz w:val="28"/>
          <w:szCs w:val="28"/>
        </w:rPr>
        <w:t xml:space="preserve">                                                                     </w:t>
      </w:r>
    </w:p>
    <w:p w14:paraId="1F1B7A37" w14:textId="26F0AC88" w:rsidR="002E2AB6" w:rsidRPr="00A93962" w:rsidRDefault="002E2AB6" w:rsidP="002E2AB6">
      <w:pPr>
        <w:pStyle w:val="af3"/>
        <w:pBdr>
          <w:top w:val="nil"/>
          <w:left w:val="nil"/>
          <w:bottom w:val="nil"/>
          <w:right w:val="nil"/>
          <w:between w:val="nil"/>
        </w:pBdr>
        <w:spacing w:line="240" w:lineRule="auto"/>
        <w:ind w:leftChars="0" w:left="420" w:firstLineChars="0" w:firstLine="0"/>
        <w:jc w:val="center"/>
        <w:outlineLvl w:val="9"/>
        <w:rPr>
          <w:sz w:val="28"/>
          <w:szCs w:val="28"/>
        </w:rPr>
      </w:pPr>
      <w:r w:rsidRPr="00A93962">
        <w:rPr>
          <w:sz w:val="28"/>
          <w:szCs w:val="28"/>
        </w:rPr>
        <w:t>7</w:t>
      </w:r>
    </w:p>
    <w:p w14:paraId="7C2C4B52" w14:textId="77777777" w:rsidR="002E2AB6" w:rsidRPr="00A93962" w:rsidRDefault="002E2AB6" w:rsidP="002E2AB6">
      <w:pPr>
        <w:pBdr>
          <w:top w:val="nil"/>
          <w:left w:val="nil"/>
          <w:bottom w:val="nil"/>
          <w:right w:val="nil"/>
          <w:between w:val="nil"/>
        </w:pBdr>
        <w:tabs>
          <w:tab w:val="left" w:pos="1134"/>
          <w:tab w:val="left" w:pos="1276"/>
        </w:tabs>
        <w:spacing w:line="240" w:lineRule="auto"/>
        <w:ind w:leftChars="0" w:left="0" w:firstLineChars="0" w:firstLine="0"/>
        <w:jc w:val="both"/>
        <w:outlineLvl w:val="9"/>
        <w:rPr>
          <w:sz w:val="28"/>
          <w:szCs w:val="28"/>
        </w:rPr>
      </w:pPr>
    </w:p>
    <w:p w14:paraId="4A528399" w14:textId="77777777" w:rsidR="002E2AB6" w:rsidRPr="007D36D7"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Джерелами </w:t>
      </w:r>
      <w:r w:rsidRPr="007D36D7">
        <w:rPr>
          <w:sz w:val="28"/>
          <w:szCs w:val="28"/>
        </w:rPr>
        <w:t>формування коштів та майна Центр</w:t>
      </w:r>
      <w:r>
        <w:rPr>
          <w:sz w:val="28"/>
          <w:szCs w:val="28"/>
        </w:rPr>
        <w:t>а</w:t>
      </w:r>
      <w:r w:rsidRPr="007D36D7">
        <w:rPr>
          <w:sz w:val="28"/>
          <w:szCs w:val="28"/>
        </w:rPr>
        <w:t xml:space="preserve"> є:</w:t>
      </w:r>
    </w:p>
    <w:p w14:paraId="5A8F5355" w14:textId="77777777" w:rsidR="002E2AB6" w:rsidRPr="0039115D" w:rsidRDefault="002E2AB6" w:rsidP="002E2AB6">
      <w:p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6.</w:t>
      </w:r>
      <w:r w:rsidRPr="0039115D">
        <w:rPr>
          <w:sz w:val="28"/>
          <w:szCs w:val="28"/>
        </w:rPr>
        <w:t>5.1. кошти місцевого бюджету м. Мелітополя, передбачені на реалізацію відповідної цільової програми і проєктів згідно з чинним законодавством України;</w:t>
      </w:r>
    </w:p>
    <w:p w14:paraId="477CBA0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6.</w:t>
      </w:r>
      <w:r w:rsidRPr="0039115D">
        <w:rPr>
          <w:sz w:val="28"/>
          <w:szCs w:val="28"/>
        </w:rPr>
        <w:t>5.2. кошти та майно, яке надходить безоплатно, у вигляді безповоротної фінансової допомоги, благодійних внесків чи добровільних пожертвувань юридичних та фізичних осіб;</w:t>
      </w:r>
    </w:p>
    <w:p w14:paraId="16FA33DB"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6.</w:t>
      </w:r>
      <w:r w:rsidRPr="0039115D">
        <w:rPr>
          <w:sz w:val="28"/>
          <w:szCs w:val="28"/>
        </w:rPr>
        <w:t>5.3. кошти та майно, отримані з державних або міжнародних фондів, у тому числі технічна та гуманітарна допомога;</w:t>
      </w:r>
    </w:p>
    <w:p w14:paraId="17A415B4"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6.</w:t>
      </w:r>
      <w:r w:rsidRPr="0039115D">
        <w:rPr>
          <w:sz w:val="28"/>
          <w:szCs w:val="28"/>
        </w:rPr>
        <w:t>5.4. інші джерела, не заборонені законодавством України.</w:t>
      </w:r>
    </w:p>
    <w:p w14:paraId="0CE15643"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 xml:space="preserve">6.6. </w:t>
      </w:r>
      <w:r w:rsidRPr="0039115D">
        <w:rPr>
          <w:sz w:val="28"/>
          <w:szCs w:val="28"/>
        </w:rPr>
        <w:t>Майно Центр</w:t>
      </w:r>
      <w:r>
        <w:rPr>
          <w:sz w:val="28"/>
          <w:szCs w:val="28"/>
        </w:rPr>
        <w:t>а</w:t>
      </w:r>
      <w:r w:rsidRPr="0039115D">
        <w:rPr>
          <w:sz w:val="28"/>
          <w:szCs w:val="28"/>
        </w:rPr>
        <w:t xml:space="preserve"> є комунальною власністю і закріплюється за ним Засновником на праві оперативного управління. </w:t>
      </w:r>
    </w:p>
    <w:p w14:paraId="3BB700D6" w14:textId="77777777" w:rsidR="002E2AB6" w:rsidRPr="00C4738A" w:rsidRDefault="002E2AB6" w:rsidP="002E2AB6">
      <w:pPr>
        <w:pStyle w:val="af3"/>
        <w:spacing w:line="259" w:lineRule="auto"/>
        <w:ind w:leftChars="0" w:left="0" w:firstLineChars="0" w:firstLine="709"/>
        <w:jc w:val="both"/>
        <w:textDirection w:val="lrTb"/>
        <w:textAlignment w:val="auto"/>
        <w:outlineLvl w:val="9"/>
        <w:rPr>
          <w:sz w:val="28"/>
          <w:szCs w:val="28"/>
          <w:lang w:eastAsia="uk-UA"/>
        </w:rPr>
      </w:pPr>
      <w:r>
        <w:rPr>
          <w:sz w:val="28"/>
          <w:szCs w:val="28"/>
        </w:rPr>
        <w:t xml:space="preserve">6.7. </w:t>
      </w:r>
      <w:r w:rsidRPr="004F241E">
        <w:rPr>
          <w:sz w:val="28"/>
          <w:szCs w:val="28"/>
          <w:highlight w:val="cyan"/>
        </w:rPr>
        <w:t xml:space="preserve">Центр у своїй діяльності може </w:t>
      </w:r>
      <w:r w:rsidRPr="004F241E">
        <w:rPr>
          <w:sz w:val="28"/>
          <w:szCs w:val="28"/>
          <w:highlight w:val="cyan"/>
          <w:lang w:eastAsia="uk-UA"/>
        </w:rPr>
        <w:t>отримувати  комунальне майно на праві узуфрукта, у відповідності та порядку встановленому чинним  законодавством України.</w:t>
      </w:r>
    </w:p>
    <w:p w14:paraId="76A7E9EE" w14:textId="77777777" w:rsidR="002E2AB6" w:rsidRPr="00C4738A" w:rsidRDefault="002E2AB6" w:rsidP="002E2AB6">
      <w:pPr>
        <w:pBdr>
          <w:top w:val="nil"/>
          <w:left w:val="nil"/>
          <w:bottom w:val="nil"/>
          <w:right w:val="nil"/>
          <w:between w:val="nil"/>
        </w:pBdr>
        <w:spacing w:line="240" w:lineRule="auto"/>
        <w:ind w:leftChars="0" w:left="0" w:firstLineChars="0" w:firstLine="709"/>
        <w:jc w:val="both"/>
        <w:outlineLvl w:val="9"/>
        <w:rPr>
          <w:sz w:val="28"/>
          <w:szCs w:val="28"/>
        </w:rPr>
      </w:pPr>
      <w:r w:rsidRPr="00C4738A">
        <w:rPr>
          <w:sz w:val="28"/>
          <w:szCs w:val="28"/>
          <w:lang w:eastAsia="uk-UA"/>
        </w:rPr>
        <w:t xml:space="preserve">6.8. </w:t>
      </w:r>
      <w:r w:rsidRPr="004F241E">
        <w:rPr>
          <w:sz w:val="28"/>
          <w:szCs w:val="28"/>
          <w:highlight w:val="cyan"/>
          <w:lang w:eastAsia="uk-UA"/>
        </w:rPr>
        <w:t>Отримане  комунальне майно на праві узуфрукта  забороняється передавати  у субкористування, оренду або відчужувати його будь-яким способом.</w:t>
      </w:r>
    </w:p>
    <w:p w14:paraId="22C647A6" w14:textId="77777777" w:rsidR="002E2AB6" w:rsidRDefault="002E2AB6" w:rsidP="002E2AB6">
      <w:pPr>
        <w:pBdr>
          <w:top w:val="nil"/>
          <w:left w:val="nil"/>
          <w:bottom w:val="nil"/>
          <w:right w:val="nil"/>
          <w:between w:val="nil"/>
        </w:pBdr>
        <w:spacing w:line="240" w:lineRule="auto"/>
        <w:ind w:leftChars="0" w:left="0" w:firstLineChars="0" w:firstLine="709"/>
        <w:jc w:val="both"/>
        <w:outlineLvl w:val="9"/>
        <w:rPr>
          <w:sz w:val="28"/>
          <w:szCs w:val="28"/>
        </w:rPr>
      </w:pPr>
      <w:r>
        <w:rPr>
          <w:sz w:val="28"/>
          <w:szCs w:val="28"/>
        </w:rPr>
        <w:t xml:space="preserve">6.9. </w:t>
      </w:r>
      <w:r w:rsidRPr="0039115D">
        <w:rPr>
          <w:sz w:val="28"/>
          <w:szCs w:val="28"/>
        </w:rPr>
        <w:t xml:space="preserve">Центр забезпечує збереження та створює умови для раціонального (цільового) використання закріпленого за ним майна. Розпорядження закріпленим за Центром майном здійснюється у відповідності до вимог чинного законодавства України та з урахуванням нормативно-правових актів органів місцевого самоврядування. </w:t>
      </w:r>
    </w:p>
    <w:p w14:paraId="2BB76C45" w14:textId="77777777" w:rsidR="002E2AB6" w:rsidRPr="00C4738A" w:rsidRDefault="002E2AB6" w:rsidP="002E2AB6">
      <w:pPr>
        <w:pStyle w:val="af3"/>
        <w:numPr>
          <w:ilvl w:val="1"/>
          <w:numId w:val="8"/>
        </w:num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sidRPr="00C4738A">
        <w:rPr>
          <w:sz w:val="28"/>
          <w:szCs w:val="28"/>
        </w:rPr>
        <w:t xml:space="preserve">Відчуження та списання основних засобів та іншого майна, яке є комунальною власністю, здійснюється за рішенням та у порядку, встановленому Засновником, у відповідності до норм чинного законодавства. </w:t>
      </w:r>
    </w:p>
    <w:p w14:paraId="36C1590D" w14:textId="77777777" w:rsidR="002E2AB6" w:rsidRPr="00C4738A" w:rsidRDefault="002E2AB6" w:rsidP="002E2AB6">
      <w:pPr>
        <w:pStyle w:val="af3"/>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6.11.</w:t>
      </w:r>
      <w:r w:rsidRPr="0048361F">
        <w:rPr>
          <w:sz w:val="28"/>
          <w:szCs w:val="28"/>
        </w:rPr>
        <w:t>Центр має право надават</w:t>
      </w:r>
      <w:r>
        <w:rPr>
          <w:sz w:val="28"/>
          <w:szCs w:val="28"/>
        </w:rPr>
        <w:t>и</w:t>
      </w:r>
      <w:r w:rsidRPr="00C4738A">
        <w:rPr>
          <w:sz w:val="28"/>
          <w:szCs w:val="28"/>
        </w:rPr>
        <w:t xml:space="preserve"> в оренду, експлуатацію або на прокат майно, закріплене за ним на праві оперативного управління, юридичним та фізичним особам відповідно до діючого законодавства України за погодженням із відомчим органом управління та засновником.</w:t>
      </w:r>
      <w:r w:rsidRPr="00C4738A">
        <w:rPr>
          <w:sz w:val="28"/>
          <w:szCs w:val="28"/>
          <w:highlight w:val="yellow"/>
        </w:rPr>
        <w:t xml:space="preserve"> </w:t>
      </w:r>
    </w:p>
    <w:p w14:paraId="3282143A" w14:textId="77777777" w:rsidR="002E2AB6" w:rsidRDefault="002E2AB6" w:rsidP="002E2AB6">
      <w:pPr>
        <w:pStyle w:val="af3"/>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 xml:space="preserve">6.12. </w:t>
      </w:r>
      <w:r w:rsidRPr="0068721E">
        <w:rPr>
          <w:sz w:val="28"/>
          <w:szCs w:val="28"/>
        </w:rPr>
        <w:t xml:space="preserve">Центр має право брати в оренду майно для здійснення своєї діяльності </w:t>
      </w:r>
      <w:r w:rsidRPr="00651104">
        <w:rPr>
          <w:sz w:val="28"/>
          <w:szCs w:val="28"/>
        </w:rPr>
        <w:t>за погодженням із відомчим органом управління та засновником</w:t>
      </w:r>
      <w:r>
        <w:rPr>
          <w:sz w:val="28"/>
          <w:szCs w:val="28"/>
        </w:rPr>
        <w:t>.</w:t>
      </w:r>
    </w:p>
    <w:p w14:paraId="434EBA01" w14:textId="77777777" w:rsidR="002E2AB6" w:rsidRDefault="002E2AB6" w:rsidP="002E2AB6">
      <w:pPr>
        <w:pStyle w:val="af3"/>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6.13.</w:t>
      </w:r>
      <w:r w:rsidRPr="0068721E">
        <w:rPr>
          <w:sz w:val="28"/>
          <w:szCs w:val="28"/>
        </w:rPr>
        <w:t>Центр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3E429666" w14:textId="77777777" w:rsidR="002E2AB6" w:rsidRDefault="002E2AB6" w:rsidP="002E2AB6">
      <w:pPr>
        <w:pStyle w:val="af3"/>
        <w:pBdr>
          <w:top w:val="nil"/>
          <w:left w:val="nil"/>
          <w:bottom w:val="nil"/>
          <w:right w:val="nil"/>
          <w:between w:val="nil"/>
        </w:pBdr>
        <w:tabs>
          <w:tab w:val="left" w:pos="1134"/>
        </w:tabs>
        <w:spacing w:line="240" w:lineRule="auto"/>
        <w:ind w:leftChars="0" w:left="0" w:firstLineChars="0" w:firstLine="851"/>
        <w:jc w:val="both"/>
        <w:outlineLvl w:val="9"/>
        <w:rPr>
          <w:sz w:val="28"/>
          <w:szCs w:val="28"/>
        </w:rPr>
      </w:pPr>
      <w:r>
        <w:rPr>
          <w:sz w:val="28"/>
          <w:szCs w:val="28"/>
        </w:rPr>
        <w:t>6.14.</w:t>
      </w:r>
      <w:r w:rsidRPr="00180C67">
        <w:rPr>
          <w:sz w:val="28"/>
          <w:szCs w:val="28"/>
        </w:rPr>
        <w:t>Власні надходження Центр</w:t>
      </w:r>
      <w:r>
        <w:rPr>
          <w:sz w:val="28"/>
          <w:szCs w:val="28"/>
        </w:rPr>
        <w:t>а</w:t>
      </w:r>
      <w:r w:rsidRPr="00180C67">
        <w:rPr>
          <w:sz w:val="28"/>
          <w:szCs w:val="28"/>
        </w:rPr>
        <w:t xml:space="preserve"> використовуються відповідно до законодавства України.  </w:t>
      </w:r>
    </w:p>
    <w:p w14:paraId="1B909F53" w14:textId="77777777" w:rsidR="002E2AB6" w:rsidRPr="00A75472" w:rsidRDefault="002E2AB6" w:rsidP="002E2AB6">
      <w:pPr>
        <w:pStyle w:val="af3"/>
        <w:numPr>
          <w:ilvl w:val="1"/>
          <w:numId w:val="9"/>
        </w:numPr>
        <w:pBdr>
          <w:top w:val="nil"/>
          <w:left w:val="nil"/>
          <w:bottom w:val="nil"/>
          <w:right w:val="nil"/>
          <w:between w:val="nil"/>
        </w:pBdr>
        <w:tabs>
          <w:tab w:val="left" w:pos="1134"/>
        </w:tabs>
        <w:spacing w:line="240" w:lineRule="auto"/>
        <w:ind w:leftChars="0" w:left="0" w:firstLineChars="0" w:firstLine="851"/>
        <w:jc w:val="both"/>
        <w:outlineLvl w:val="9"/>
        <w:rPr>
          <w:sz w:val="28"/>
          <w:szCs w:val="28"/>
        </w:rPr>
      </w:pPr>
      <w:r w:rsidRPr="00A75472">
        <w:rPr>
          <w:sz w:val="28"/>
          <w:szCs w:val="28"/>
        </w:rPr>
        <w:t xml:space="preserve">Допомога отримувачам надається Центром безоплатно, за рахунок коштів бюджету Мелітопольської міської ТГ та інших територіальних громад, шляхом укладання договорів на обслуговування Центром. </w:t>
      </w:r>
    </w:p>
    <w:p w14:paraId="163CE59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94041F9"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VII. ОБЛІК ТА ЗВІТНІСТЬ</w:t>
      </w:r>
    </w:p>
    <w:p w14:paraId="712FB3D0" w14:textId="77777777" w:rsidR="002E2AB6" w:rsidRDefault="002E2AB6" w:rsidP="002E2AB6">
      <w:pPr>
        <w:pStyle w:val="af3"/>
        <w:numPr>
          <w:ilvl w:val="1"/>
          <w:numId w:val="7"/>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C87645">
        <w:rPr>
          <w:sz w:val="28"/>
          <w:szCs w:val="28"/>
        </w:rPr>
        <w:t>Результати діяльності Центр</w:t>
      </w:r>
      <w:r>
        <w:rPr>
          <w:sz w:val="28"/>
          <w:szCs w:val="28"/>
        </w:rPr>
        <w:t>а</w:t>
      </w:r>
      <w:r w:rsidRPr="00C87645">
        <w:rPr>
          <w:sz w:val="28"/>
          <w:szCs w:val="28"/>
        </w:rPr>
        <w:t xml:space="preserve"> відображаються в щоквартальних і річних балансах та звітах.</w:t>
      </w:r>
    </w:p>
    <w:p w14:paraId="7A1A4659" w14:textId="77777777" w:rsidR="002E2AB6" w:rsidRDefault="002E2AB6" w:rsidP="002E2AB6">
      <w:pPr>
        <w:pBdr>
          <w:top w:val="nil"/>
          <w:left w:val="nil"/>
          <w:bottom w:val="nil"/>
          <w:right w:val="nil"/>
          <w:between w:val="nil"/>
        </w:pBdr>
        <w:tabs>
          <w:tab w:val="left" w:pos="1134"/>
          <w:tab w:val="left" w:pos="1276"/>
        </w:tabs>
        <w:spacing w:line="240" w:lineRule="auto"/>
        <w:ind w:leftChars="0" w:left="0" w:firstLineChars="0" w:firstLine="0"/>
        <w:jc w:val="both"/>
        <w:outlineLvl w:val="9"/>
        <w:rPr>
          <w:sz w:val="28"/>
          <w:szCs w:val="28"/>
        </w:rPr>
      </w:pPr>
    </w:p>
    <w:p w14:paraId="43C3CF1E" w14:textId="77777777" w:rsidR="002E2AB6" w:rsidRPr="002E2AB6" w:rsidRDefault="002E2AB6" w:rsidP="002E2AB6">
      <w:pPr>
        <w:pBdr>
          <w:top w:val="nil"/>
          <w:left w:val="nil"/>
          <w:bottom w:val="nil"/>
          <w:right w:val="nil"/>
          <w:between w:val="nil"/>
        </w:pBdr>
        <w:tabs>
          <w:tab w:val="left" w:pos="1134"/>
          <w:tab w:val="left" w:pos="1276"/>
        </w:tabs>
        <w:spacing w:line="240" w:lineRule="auto"/>
        <w:ind w:leftChars="0" w:left="0" w:firstLineChars="0" w:firstLine="0"/>
        <w:jc w:val="both"/>
        <w:outlineLvl w:val="9"/>
        <w:rPr>
          <w:sz w:val="28"/>
          <w:szCs w:val="28"/>
        </w:rPr>
      </w:pPr>
    </w:p>
    <w:p w14:paraId="4E1221E8" w14:textId="77777777" w:rsidR="002E2AB6" w:rsidRPr="00764EFE" w:rsidRDefault="002E2AB6" w:rsidP="002E2AB6">
      <w:pPr>
        <w:pStyle w:val="af3"/>
        <w:pBdr>
          <w:top w:val="nil"/>
          <w:left w:val="nil"/>
          <w:bottom w:val="nil"/>
          <w:right w:val="nil"/>
          <w:between w:val="nil"/>
        </w:pBdr>
        <w:spacing w:line="240" w:lineRule="auto"/>
        <w:ind w:leftChars="0" w:left="420" w:firstLineChars="0" w:firstLine="0"/>
        <w:jc w:val="both"/>
        <w:outlineLvl w:val="9"/>
        <w:rPr>
          <w:sz w:val="28"/>
          <w:szCs w:val="28"/>
        </w:rPr>
      </w:pPr>
      <w:r w:rsidRPr="00764EFE">
        <w:rPr>
          <w:sz w:val="28"/>
          <w:szCs w:val="28"/>
        </w:rPr>
        <w:t xml:space="preserve">                                                          8</w:t>
      </w:r>
    </w:p>
    <w:p w14:paraId="28AB9820" w14:textId="77777777" w:rsidR="002E2AB6" w:rsidRDefault="002E2AB6" w:rsidP="002E2AB6">
      <w:pPr>
        <w:pStyle w:val="af3"/>
        <w:pBdr>
          <w:top w:val="nil"/>
          <w:left w:val="nil"/>
          <w:bottom w:val="nil"/>
          <w:right w:val="nil"/>
          <w:between w:val="nil"/>
        </w:pBdr>
        <w:tabs>
          <w:tab w:val="left" w:pos="1134"/>
          <w:tab w:val="left" w:pos="1276"/>
        </w:tabs>
        <w:spacing w:line="240" w:lineRule="auto"/>
        <w:ind w:leftChars="0" w:left="709" w:firstLineChars="0" w:firstLine="0"/>
        <w:jc w:val="both"/>
        <w:outlineLvl w:val="9"/>
        <w:rPr>
          <w:sz w:val="28"/>
          <w:szCs w:val="28"/>
        </w:rPr>
      </w:pPr>
    </w:p>
    <w:p w14:paraId="59F7CB1B" w14:textId="77777777" w:rsidR="002E2AB6" w:rsidRDefault="002E2AB6" w:rsidP="002E2AB6">
      <w:pPr>
        <w:pStyle w:val="af3"/>
        <w:numPr>
          <w:ilvl w:val="1"/>
          <w:numId w:val="7"/>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C87645">
        <w:rPr>
          <w:sz w:val="28"/>
          <w:szCs w:val="28"/>
        </w:rPr>
        <w:t>Центр самостійно здійснює оперативний, бухгалтерський облік, веде діловодство, статистичну та бухгалтерську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14:paraId="1237AF97" w14:textId="77777777" w:rsidR="002E2AB6" w:rsidRPr="00C87645" w:rsidRDefault="002E2AB6" w:rsidP="002E2AB6">
      <w:pPr>
        <w:pStyle w:val="af3"/>
        <w:numPr>
          <w:ilvl w:val="1"/>
          <w:numId w:val="7"/>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C87645">
        <w:rPr>
          <w:sz w:val="28"/>
          <w:szCs w:val="28"/>
        </w:rPr>
        <w:t>Директор Центр</w:t>
      </w:r>
      <w:r>
        <w:rPr>
          <w:sz w:val="28"/>
          <w:szCs w:val="28"/>
        </w:rPr>
        <w:t>а</w:t>
      </w:r>
      <w:r w:rsidRPr="00C87645">
        <w:rPr>
          <w:sz w:val="28"/>
          <w:szCs w:val="28"/>
        </w:rPr>
        <w:t xml:space="preserve"> та головний бухгалтер несуть персональну відповідальність за додержання порядку ведення і достовірність обліку та статистичної звітності.</w:t>
      </w:r>
    </w:p>
    <w:p w14:paraId="7D57F317"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215C53F" w14:textId="77777777" w:rsidR="002E2AB6" w:rsidRPr="0039115D" w:rsidRDefault="002E2AB6" w:rsidP="002E2AB6">
      <w:pPr>
        <w:pBdr>
          <w:top w:val="nil"/>
          <w:left w:val="nil"/>
          <w:bottom w:val="nil"/>
          <w:right w:val="nil"/>
          <w:between w:val="nil"/>
        </w:pBdr>
        <w:tabs>
          <w:tab w:val="left" w:pos="1560"/>
        </w:tabs>
        <w:spacing w:line="240" w:lineRule="auto"/>
        <w:ind w:leftChars="0" w:left="0" w:firstLineChars="0" w:firstLine="0"/>
        <w:jc w:val="center"/>
        <w:outlineLvl w:val="9"/>
        <w:rPr>
          <w:sz w:val="28"/>
          <w:szCs w:val="28"/>
        </w:rPr>
      </w:pPr>
      <w:r w:rsidRPr="0039115D">
        <w:rPr>
          <w:b/>
          <w:sz w:val="28"/>
          <w:szCs w:val="28"/>
        </w:rPr>
        <w:t>VIII. ПРИПИНЕННЯ ЦЕНТРУ</w:t>
      </w:r>
    </w:p>
    <w:p w14:paraId="083CE08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1. Ліквідація та реорганізація (виділення, перетворення) Центр</w:t>
      </w:r>
      <w:r>
        <w:rPr>
          <w:sz w:val="28"/>
          <w:szCs w:val="28"/>
        </w:rPr>
        <w:t>а</w:t>
      </w:r>
      <w:r w:rsidRPr="0039115D">
        <w:rPr>
          <w:sz w:val="28"/>
          <w:szCs w:val="28"/>
        </w:rPr>
        <w:t xml:space="preserve"> здійснюється за рішенням Засновника, а у випадках, передбачених Законом </w:t>
      </w:r>
      <w:r w:rsidRPr="0039115D">
        <w:rPr>
          <w:rFonts w:eastAsia="Symbol"/>
          <w:sz w:val="28"/>
          <w:szCs w:val="28"/>
        </w:rPr>
        <w:t>−</w:t>
      </w:r>
      <w:r w:rsidRPr="0039115D">
        <w:rPr>
          <w:sz w:val="28"/>
          <w:szCs w:val="28"/>
        </w:rPr>
        <w:t xml:space="preserve"> за рішенням суду.</w:t>
      </w:r>
    </w:p>
    <w:p w14:paraId="227E37F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2. У разі реорганізації Центр</w:t>
      </w:r>
      <w:r>
        <w:rPr>
          <w:sz w:val="28"/>
          <w:szCs w:val="28"/>
        </w:rPr>
        <w:t>а</w:t>
      </w:r>
      <w:r w:rsidRPr="0039115D">
        <w:rPr>
          <w:sz w:val="28"/>
          <w:szCs w:val="28"/>
        </w:rPr>
        <w:t xml:space="preserve"> вся сукупність її прав та обов’язків переходить до правонаступників. </w:t>
      </w:r>
    </w:p>
    <w:p w14:paraId="5F35DCE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3. Ліквідація Центр</w:t>
      </w:r>
      <w:r>
        <w:rPr>
          <w:sz w:val="28"/>
          <w:szCs w:val="28"/>
        </w:rPr>
        <w:t>а</w:t>
      </w:r>
      <w:r w:rsidRPr="0039115D">
        <w:rPr>
          <w:sz w:val="28"/>
          <w:szCs w:val="28"/>
        </w:rPr>
        <w:t xml:space="preserve"> здійснюється ліквідаційною комісією. До складу ліквідаційної комісії входять представники Засновника та Відомчого органу управління. Порядок і строки проведення ліквідації, а також строк для заявлення претензій кредиторами визначаються Засновником. </w:t>
      </w:r>
    </w:p>
    <w:p w14:paraId="3068E33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 xml:space="preserve">4. З моменту призначення ліквідаційної комісії до неї переходять повноваження по управлінню Центром. Кредитори та інші юридичні особи, які </w:t>
      </w:r>
    </w:p>
    <w:p w14:paraId="42E15F2A"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r w:rsidRPr="0039115D">
        <w:rPr>
          <w:sz w:val="28"/>
          <w:szCs w:val="28"/>
        </w:rPr>
        <w:t xml:space="preserve">перебувають у договірних відносинах з Центром, що ліквідується, повідомляються про його ліквідацію в письмовій формі. Черговість та порядок задоволення вимог кредиторів визначаються відповідно до законодавства. </w:t>
      </w:r>
    </w:p>
    <w:p w14:paraId="5B0CB23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5. При реорганізації чи ліквідації Центр</w:t>
      </w:r>
      <w:r>
        <w:rPr>
          <w:sz w:val="28"/>
          <w:szCs w:val="28"/>
        </w:rPr>
        <w:t>а</w:t>
      </w:r>
      <w:r w:rsidRPr="0039115D">
        <w:rPr>
          <w:sz w:val="28"/>
          <w:szCs w:val="28"/>
        </w:rPr>
        <w:t xml:space="preserve"> працівникам, які звільняються, гарантується додержання їх прав та інтересів відповідно з чинним законодавством України про працю. </w:t>
      </w:r>
    </w:p>
    <w:p w14:paraId="111DA74C"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6. У разі ліквідації майно (матеріальні цінності) Центр</w:t>
      </w:r>
      <w:r>
        <w:rPr>
          <w:sz w:val="28"/>
          <w:szCs w:val="28"/>
        </w:rPr>
        <w:t>а</w:t>
      </w:r>
      <w:r w:rsidRPr="0039115D">
        <w:rPr>
          <w:sz w:val="28"/>
          <w:szCs w:val="28"/>
        </w:rPr>
        <w:t xml:space="preserve"> передається іншим юридичним особам комунальної власності м.</w:t>
      </w:r>
      <w:r>
        <w:rPr>
          <w:sz w:val="28"/>
          <w:szCs w:val="28"/>
        </w:rPr>
        <w:t xml:space="preserve"> </w:t>
      </w:r>
      <w:r w:rsidRPr="0039115D">
        <w:rPr>
          <w:sz w:val="28"/>
          <w:szCs w:val="28"/>
        </w:rPr>
        <w:t>Мелітополя, а кошти, що залишились після задоволення вимог кредиторів, зараховуються до бюджету м.</w:t>
      </w:r>
      <w:r>
        <w:rPr>
          <w:sz w:val="28"/>
          <w:szCs w:val="28"/>
        </w:rPr>
        <w:t xml:space="preserve"> </w:t>
      </w:r>
      <w:r w:rsidRPr="0039115D">
        <w:rPr>
          <w:sz w:val="28"/>
          <w:szCs w:val="28"/>
        </w:rPr>
        <w:t>Мелітополя в порядку, визначеному чинним законодавством України та нормативно-правовими (розпорядчими) актами органів</w:t>
      </w:r>
      <w:r>
        <w:rPr>
          <w:sz w:val="28"/>
          <w:szCs w:val="28"/>
        </w:rPr>
        <w:t xml:space="preserve"> </w:t>
      </w:r>
      <w:r w:rsidRPr="0039115D">
        <w:rPr>
          <w:sz w:val="28"/>
          <w:szCs w:val="28"/>
        </w:rPr>
        <w:t>місцевого самоврядування.</w:t>
      </w:r>
    </w:p>
    <w:p w14:paraId="39A7D4B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 xml:space="preserve">8.7. </w:t>
      </w:r>
      <w:r w:rsidRPr="0039115D">
        <w:rPr>
          <w:sz w:val="28"/>
          <w:szCs w:val="28"/>
        </w:rPr>
        <w:t xml:space="preserve">Центр вважається реорганізованим  або ліквідованим з моменту внесення відповідного запису до Єдиного державного реєстру юридичних осіб, фізичних осіб-підприємців та громадських формувань. </w:t>
      </w:r>
    </w:p>
    <w:p w14:paraId="7699577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73BD2CEB"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0"/>
        <w:jc w:val="center"/>
        <w:outlineLvl w:val="9"/>
        <w:rPr>
          <w:sz w:val="28"/>
          <w:szCs w:val="28"/>
        </w:rPr>
      </w:pPr>
      <w:r w:rsidRPr="0039115D">
        <w:rPr>
          <w:b/>
          <w:sz w:val="28"/>
          <w:szCs w:val="28"/>
        </w:rPr>
        <w:t>ІХ. ЗАКЛЮЧНІ ПОЛОЖЕННЯ</w:t>
      </w:r>
    </w:p>
    <w:p w14:paraId="3B7138AB"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r>
        <w:rPr>
          <w:sz w:val="28"/>
          <w:szCs w:val="28"/>
        </w:rPr>
        <w:t>9.</w:t>
      </w:r>
      <w:r w:rsidRPr="0039115D">
        <w:rPr>
          <w:sz w:val="28"/>
          <w:szCs w:val="28"/>
        </w:rPr>
        <w:t>1. Положення цього Статуту набирають чинності з моменту його державної реєстрації.</w:t>
      </w:r>
    </w:p>
    <w:p w14:paraId="0197D75C"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r>
        <w:rPr>
          <w:sz w:val="28"/>
          <w:szCs w:val="28"/>
        </w:rPr>
        <w:t>9.</w:t>
      </w:r>
      <w:r w:rsidRPr="0039115D">
        <w:rPr>
          <w:sz w:val="28"/>
          <w:szCs w:val="28"/>
        </w:rPr>
        <w:t>2. Питання, не врегульовані цим Статутом, регулюються чинним законодавством України.</w:t>
      </w:r>
    </w:p>
    <w:p w14:paraId="5CC0C1E9" w14:textId="49ED93FB" w:rsidR="002E2AB6" w:rsidRDefault="002E2AB6"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r>
        <w:rPr>
          <w:sz w:val="28"/>
          <w:szCs w:val="28"/>
        </w:rPr>
        <w:t>9.</w:t>
      </w:r>
      <w:r w:rsidRPr="0039115D">
        <w:rPr>
          <w:sz w:val="28"/>
          <w:szCs w:val="28"/>
        </w:rPr>
        <w:t>3. Зміни (доповнення) до цього Статуту вносяться за рішенням Засновника шляхом викладення Статуту в новій редакції та набирають чинності з моменту їх обов’язкової державної реєстрації в порядку, встановленому чинним законодавством України.</w:t>
      </w:r>
    </w:p>
    <w:p w14:paraId="336343D9" w14:textId="77777777" w:rsidR="002E2AB6" w:rsidRPr="00390C2D" w:rsidRDefault="002E2AB6" w:rsidP="00390C2D">
      <w:pPr>
        <w:suppressAutoHyphens/>
        <w:spacing w:line="240" w:lineRule="auto"/>
        <w:ind w:leftChars="0" w:left="-2" w:firstLineChars="0" w:firstLine="0"/>
        <w:jc w:val="both"/>
        <w:textDirection w:val="lrTb"/>
        <w:textAlignment w:val="auto"/>
        <w:outlineLvl w:val="9"/>
        <w:rPr>
          <w:sz w:val="28"/>
          <w:szCs w:val="28"/>
        </w:rPr>
      </w:pPr>
    </w:p>
    <w:sectPr w:rsidR="002E2AB6" w:rsidRPr="00390C2D" w:rsidSect="00C5261D">
      <w:headerReference w:type="even" r:id="rId10"/>
      <w:headerReference w:type="default" r:id="rId11"/>
      <w:footerReference w:type="even" r:id="rId12"/>
      <w:footerReference w:type="default" r:id="rId13"/>
      <w:headerReference w:type="first" r:id="rId14"/>
      <w:footerReference w:type="first" r:id="rId15"/>
      <w:pgSz w:w="11906" w:h="16838"/>
      <w:pgMar w:top="567" w:right="566" w:bottom="28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D0E3" w14:textId="77777777" w:rsidR="00140A51" w:rsidRDefault="00140A51">
      <w:pPr>
        <w:spacing w:line="240" w:lineRule="auto"/>
        <w:ind w:left="0" w:hanging="2"/>
      </w:pPr>
      <w:r>
        <w:separator/>
      </w:r>
    </w:p>
  </w:endnote>
  <w:endnote w:type="continuationSeparator" w:id="0">
    <w:p w14:paraId="4177DFB2" w14:textId="77777777" w:rsidR="00140A51" w:rsidRDefault="00140A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roid Sans Fallback">
    <w:altName w:val="MS Gothic"/>
    <w:panose1 w:val="00000000000000000000"/>
    <w:charset w:val="00"/>
    <w:family w:val="roman"/>
    <w:notTrueType/>
    <w:pitch w:val="default"/>
  </w:font>
  <w:font w:name="FreeSans">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40D8" w14:textId="77777777" w:rsidR="0095308D" w:rsidRDefault="0095308D">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BAA0" w14:textId="77777777" w:rsidR="0095308D" w:rsidRDefault="0095308D">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B3FA" w14:textId="77777777" w:rsidR="0095308D" w:rsidRDefault="0095308D" w:rsidP="0095308D">
    <w:pPr>
      <w:pStyle w:val="ae"/>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785F" w14:textId="77777777" w:rsidR="00140A51" w:rsidRDefault="00140A51">
      <w:pPr>
        <w:spacing w:line="240" w:lineRule="auto"/>
        <w:ind w:left="0" w:hanging="2"/>
      </w:pPr>
      <w:r>
        <w:separator/>
      </w:r>
    </w:p>
  </w:footnote>
  <w:footnote w:type="continuationSeparator" w:id="0">
    <w:p w14:paraId="465472D6" w14:textId="77777777" w:rsidR="00140A51" w:rsidRDefault="00140A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A0D" w14:textId="77777777" w:rsidR="0095308D" w:rsidRDefault="0095308D">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C1D8" w14:textId="77777777" w:rsidR="00F61CBA" w:rsidRDefault="00F61CBA">
    <w:pPr>
      <w:pBdr>
        <w:top w:val="nil"/>
        <w:left w:val="nil"/>
        <w:bottom w:val="nil"/>
        <w:right w:val="nil"/>
        <w:between w:val="nil"/>
      </w:pBdr>
      <w:spacing w:line="240" w:lineRule="auto"/>
      <w:ind w:left="0" w:hanging="2"/>
      <w:jc w:val="center"/>
      <w:rPr>
        <w:color w:val="000000"/>
      </w:rPr>
    </w:pPr>
  </w:p>
  <w:p w14:paraId="4EE74CC4" w14:textId="77777777" w:rsidR="00F61CBA" w:rsidRDefault="00F61CBA">
    <w:pPr>
      <w:pBdr>
        <w:top w:val="nil"/>
        <w:left w:val="nil"/>
        <w:bottom w:val="nil"/>
        <w:right w:val="nil"/>
        <w:between w:val="nil"/>
      </w:pBdr>
      <w:spacing w:line="240" w:lineRule="auto"/>
      <w:ind w:left="0" w:hanging="2"/>
      <w:jc w:val="center"/>
      <w:rPr>
        <w:color w:val="000000"/>
      </w:rPr>
    </w:pPr>
  </w:p>
  <w:p w14:paraId="1A78D81E" w14:textId="0283CDC8" w:rsidR="00F61CBA" w:rsidRDefault="00F61CBA" w:rsidP="00E54B7E">
    <w:pPr>
      <w:pBdr>
        <w:top w:val="nil"/>
        <w:left w:val="nil"/>
        <w:bottom w:val="nil"/>
        <w:right w:val="nil"/>
        <w:between w:val="nil"/>
      </w:pBdr>
      <w:spacing w:line="240" w:lineRule="auto"/>
      <w:ind w:leftChars="0" w:left="0" w:firstLineChars="0" w:firstLine="0"/>
      <w:rPr>
        <w:color w:val="000000"/>
        <w:sz w:val="28"/>
        <w:szCs w:val="28"/>
      </w:rPr>
    </w:pPr>
  </w:p>
  <w:p w14:paraId="2907B35E" w14:textId="77777777" w:rsidR="00F61CBA" w:rsidRDefault="00F61CBA">
    <w:pPr>
      <w:pBdr>
        <w:top w:val="nil"/>
        <w:left w:val="nil"/>
        <w:bottom w:val="nil"/>
        <w:right w:val="nil"/>
        <w:between w:val="nil"/>
      </w:pBdr>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D520" w14:textId="77777777" w:rsidR="00F61CBA" w:rsidRDefault="00F61CBA">
    <w:pPr>
      <w:pBdr>
        <w:top w:val="nil"/>
        <w:left w:val="nil"/>
        <w:bottom w:val="nil"/>
        <w:right w:val="nil"/>
        <w:between w:val="nil"/>
      </w:pBdr>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C56C25"/>
    <w:multiLevelType w:val="multilevel"/>
    <w:tmpl w:val="256AD254"/>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E727E85"/>
    <w:multiLevelType w:val="multilevel"/>
    <w:tmpl w:val="08C4A760"/>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 w15:restartNumberingAfterBreak="0">
    <w:nsid w:val="39EF4666"/>
    <w:multiLevelType w:val="multilevel"/>
    <w:tmpl w:val="0B4CE6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A407096"/>
    <w:multiLevelType w:val="multilevel"/>
    <w:tmpl w:val="D9B6A662"/>
    <w:lvl w:ilvl="0">
      <w:start w:val="5"/>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9AB66DA"/>
    <w:multiLevelType w:val="multilevel"/>
    <w:tmpl w:val="1F66E912"/>
    <w:lvl w:ilvl="0">
      <w:start w:val="6"/>
      <w:numFmt w:val="decimal"/>
      <w:lvlText w:val="%1."/>
      <w:lvlJc w:val="left"/>
      <w:pPr>
        <w:ind w:left="576" w:hanging="576"/>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5FD82F3A"/>
    <w:multiLevelType w:val="multilevel"/>
    <w:tmpl w:val="172EA338"/>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2B10A0"/>
    <w:multiLevelType w:val="multilevel"/>
    <w:tmpl w:val="0178B8A4"/>
    <w:lvl w:ilvl="0">
      <w:start w:val="4"/>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BD40219"/>
    <w:multiLevelType w:val="multilevel"/>
    <w:tmpl w:val="571EAE52"/>
    <w:lvl w:ilvl="0">
      <w:start w:val="6"/>
      <w:numFmt w:val="decimal"/>
      <w:lvlText w:val="%1."/>
      <w:lvlJc w:val="left"/>
      <w:pPr>
        <w:ind w:left="576" w:hanging="576"/>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2B43395"/>
    <w:multiLevelType w:val="multilevel"/>
    <w:tmpl w:val="EA901630"/>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num w:numId="1" w16cid:durableId="1878078974">
    <w:abstractNumId w:val="2"/>
  </w:num>
  <w:num w:numId="2" w16cid:durableId="604848825">
    <w:abstractNumId w:val="9"/>
  </w:num>
  <w:num w:numId="3" w16cid:durableId="679091635">
    <w:abstractNumId w:val="0"/>
  </w:num>
  <w:num w:numId="4" w16cid:durableId="1297833564">
    <w:abstractNumId w:val="1"/>
  </w:num>
  <w:num w:numId="5" w16cid:durableId="2124036166">
    <w:abstractNumId w:val="7"/>
  </w:num>
  <w:num w:numId="6" w16cid:durableId="1905679233">
    <w:abstractNumId w:val="6"/>
  </w:num>
  <w:num w:numId="7" w16cid:durableId="962540918">
    <w:abstractNumId w:val="3"/>
  </w:num>
  <w:num w:numId="8" w16cid:durableId="1288664330">
    <w:abstractNumId w:val="8"/>
  </w:num>
  <w:num w:numId="9" w16cid:durableId="892500994">
    <w:abstractNumId w:val="5"/>
  </w:num>
  <w:num w:numId="10" w16cid:durableId="2113670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BA"/>
    <w:rsid w:val="000344A2"/>
    <w:rsid w:val="00036CE2"/>
    <w:rsid w:val="000A2DC6"/>
    <w:rsid w:val="000D3DF1"/>
    <w:rsid w:val="00130DD4"/>
    <w:rsid w:val="00140A51"/>
    <w:rsid w:val="00161EC8"/>
    <w:rsid w:val="001B725F"/>
    <w:rsid w:val="00265EDB"/>
    <w:rsid w:val="002A2B62"/>
    <w:rsid w:val="002C2BAB"/>
    <w:rsid w:val="002E2AB6"/>
    <w:rsid w:val="00390C2D"/>
    <w:rsid w:val="003C4645"/>
    <w:rsid w:val="0040138C"/>
    <w:rsid w:val="0048224C"/>
    <w:rsid w:val="0063100F"/>
    <w:rsid w:val="006A78AD"/>
    <w:rsid w:val="006E2C30"/>
    <w:rsid w:val="00714219"/>
    <w:rsid w:val="00793F91"/>
    <w:rsid w:val="0079434C"/>
    <w:rsid w:val="008F1662"/>
    <w:rsid w:val="0095308D"/>
    <w:rsid w:val="00973BD7"/>
    <w:rsid w:val="00995C71"/>
    <w:rsid w:val="00A21436"/>
    <w:rsid w:val="00A44A9A"/>
    <w:rsid w:val="00AB7F94"/>
    <w:rsid w:val="00AC656E"/>
    <w:rsid w:val="00B62ADB"/>
    <w:rsid w:val="00BD220C"/>
    <w:rsid w:val="00C5261D"/>
    <w:rsid w:val="00C70B0F"/>
    <w:rsid w:val="00CC3414"/>
    <w:rsid w:val="00D236BC"/>
    <w:rsid w:val="00DE014D"/>
    <w:rsid w:val="00E54B7E"/>
    <w:rsid w:val="00E87F61"/>
    <w:rsid w:val="00EC0A3B"/>
    <w:rsid w:val="00EC14DC"/>
    <w:rsid w:val="00F61CB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3EC9"/>
  <w15:docId w15:val="{5CB6FFB7-DAF8-402F-B89D-DFA59B89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ru-RU"/>
    </w:rPr>
  </w:style>
  <w:style w:type="paragraph" w:styleId="1">
    <w:name w:val="heading 1"/>
    <w:basedOn w:val="a"/>
    <w:qFormat/>
    <w:pPr>
      <w:keepNext/>
      <w:keepLines/>
      <w:spacing w:before="480" w:after="120"/>
    </w:pPr>
    <w:rPr>
      <w:b/>
      <w:sz w:val="48"/>
      <w:szCs w:val="48"/>
    </w:rPr>
  </w:style>
  <w:style w:type="paragraph" w:styleId="2">
    <w:name w:val="heading 2"/>
    <w:basedOn w:val="a"/>
    <w:unhideWhenUsed/>
    <w:qFormat/>
    <w:pPr>
      <w:keepNext/>
      <w:keepLines/>
      <w:spacing w:before="360" w:after="80"/>
      <w:outlineLvl w:val="1"/>
    </w:pPr>
    <w:rPr>
      <w:b/>
      <w:sz w:val="36"/>
      <w:szCs w:val="36"/>
    </w:rPr>
  </w:style>
  <w:style w:type="paragraph" w:styleId="3">
    <w:name w:val="heading 3"/>
    <w:basedOn w:val="a"/>
    <w:uiPriority w:val="9"/>
    <w:semiHidden/>
    <w:unhideWhenUsed/>
    <w:qFormat/>
    <w:pPr>
      <w:keepNext/>
      <w:keepLines/>
      <w:spacing w:before="280" w:after="80"/>
      <w:outlineLvl w:val="2"/>
    </w:pPr>
    <w:rPr>
      <w:b/>
      <w:sz w:val="28"/>
      <w:szCs w:val="28"/>
    </w:rPr>
  </w:style>
  <w:style w:type="paragraph" w:styleId="4">
    <w:name w:val="heading 4"/>
    <w:basedOn w:val="a"/>
    <w:uiPriority w:val="9"/>
    <w:semiHidden/>
    <w:unhideWhenUsed/>
    <w:qFormat/>
    <w:pPr>
      <w:keepNext/>
      <w:keepLines/>
      <w:spacing w:before="240" w:after="40"/>
      <w:outlineLvl w:val="3"/>
    </w:pPr>
    <w:rPr>
      <w:b/>
      <w:sz w:val="24"/>
      <w:szCs w:val="24"/>
    </w:rPr>
  </w:style>
  <w:style w:type="paragraph" w:styleId="5">
    <w:name w:val="heading 5"/>
    <w:basedOn w:val="a"/>
    <w:uiPriority w:val="9"/>
    <w:semiHidden/>
    <w:unhideWhenUsed/>
    <w:qFormat/>
    <w:pPr>
      <w:keepNext/>
      <w:keepLines/>
      <w:spacing w:before="220" w:after="40"/>
      <w:outlineLvl w:val="4"/>
    </w:pPr>
    <w:rPr>
      <w:b/>
      <w:sz w:val="22"/>
      <w:szCs w:val="22"/>
    </w:rPr>
  </w:style>
  <w:style w:type="paragraph" w:styleId="6">
    <w:name w:val="heading 6"/>
    <w:basedOn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keepNext/>
      <w:spacing w:before="240" w:after="120"/>
    </w:pPr>
    <w:rPr>
      <w:rFonts w:ascii="Liberation Sans" w:eastAsia="Droid Sans Fallback" w:hAnsi="Liberation Sans" w:cs="FreeSans"/>
      <w:sz w:val="28"/>
      <w:szCs w:val="28"/>
    </w:rPr>
  </w:style>
  <w:style w:type="character" w:customStyle="1" w:styleId="ListLabel1">
    <w:name w:val="ListLabel 1"/>
    <w:rPr>
      <w:w w:val="100"/>
      <w:position w:val="0"/>
      <w:sz w:val="28"/>
      <w:szCs w:val="28"/>
      <w:effect w:val="none"/>
      <w:vertAlign w:val="baseline"/>
      <w:cs w:val="0"/>
      <w:em w:val="none"/>
    </w:rPr>
  </w:style>
  <w:style w:type="character" w:customStyle="1" w:styleId="ListLabel2">
    <w:name w:val="ListLabel 2"/>
    <w:rPr>
      <w:w w:val="100"/>
      <w:position w:val="-1"/>
      <w:u w:val="none"/>
      <w:effect w:val="none"/>
      <w:vertAlign w:val="baseline"/>
      <w:cs w:val="0"/>
      <w:em w:val="none"/>
    </w:rPr>
  </w:style>
  <w:style w:type="paragraph" w:styleId="a4">
    <w:name w:val="Body Text"/>
    <w:basedOn w:val="a"/>
    <w:pPr>
      <w:spacing w:after="140" w:line="288" w:lineRule="auto"/>
    </w:pPr>
  </w:style>
  <w:style w:type="paragraph" w:styleId="a5">
    <w:name w:val="List"/>
    <w:basedOn w:val="a4"/>
  </w:style>
  <w:style w:type="paragraph" w:customStyle="1" w:styleId="a6">
    <w:name w:val="Название"/>
    <w:basedOn w:val="a"/>
    <w:pPr>
      <w:suppressLineNumbers/>
      <w:spacing w:before="120" w:after="120"/>
    </w:pPr>
    <w:rPr>
      <w:i/>
      <w:iCs/>
      <w:sz w:val="24"/>
      <w:szCs w:val="24"/>
    </w:rPr>
  </w:style>
  <w:style w:type="paragraph" w:styleId="a7">
    <w:name w:val="index heading"/>
    <w:basedOn w:val="a"/>
    <w:pPr>
      <w:suppressLineNumbers/>
    </w:pPr>
  </w:style>
  <w:style w:type="paragraph" w:customStyle="1" w:styleId="a8">
    <w:name w:val="Заглавие"/>
    <w:basedOn w:val="a"/>
    <w:pPr>
      <w:keepNext/>
      <w:keepLines/>
      <w:spacing w:before="480" w:after="120"/>
    </w:pPr>
    <w:rPr>
      <w:b/>
      <w:sz w:val="72"/>
      <w:szCs w:val="72"/>
    </w:rPr>
  </w:style>
  <w:style w:type="paragraph" w:styleId="a9">
    <w:name w:val="Subtitle"/>
    <w:basedOn w:val="a"/>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lang w:eastAsia="ru-RU"/>
    </w:rPr>
    <w:tblPr>
      <w:tblCellMar>
        <w:top w:w="0" w:type="dxa"/>
        <w:left w:w="0" w:type="dxa"/>
        <w:bottom w:w="0" w:type="dxa"/>
        <w:right w:w="0" w:type="dxa"/>
      </w:tblCellMar>
    </w:tblPr>
  </w:style>
  <w:style w:type="paragraph" w:styleId="aa">
    <w:name w:val="Balloon Text"/>
    <w:basedOn w:val="a"/>
    <w:qFormat/>
    <w:rPr>
      <w:rFonts w:ascii="Segoe UI" w:hAnsi="Segoe UI" w:cs="Segoe UI"/>
      <w:sz w:val="18"/>
      <w:szCs w:val="18"/>
    </w:rPr>
  </w:style>
  <w:style w:type="character" w:customStyle="1" w:styleId="ab">
    <w:name w:val="Текст у виносці Знак"/>
    <w:rPr>
      <w:rFonts w:ascii="Segoe UI" w:hAnsi="Segoe UI" w:cs="Segoe UI"/>
      <w:w w:val="100"/>
      <w:position w:val="-1"/>
      <w:sz w:val="18"/>
      <w:szCs w:val="18"/>
      <w:effect w:val="none"/>
      <w:vertAlign w:val="baseline"/>
      <w:cs w:val="0"/>
      <w:em w:val="none"/>
    </w:rPr>
  </w:style>
  <w:style w:type="paragraph" w:styleId="ac">
    <w:name w:val="header"/>
    <w:basedOn w:val="a"/>
    <w:qFormat/>
  </w:style>
  <w:style w:type="character" w:customStyle="1" w:styleId="ad">
    <w:name w:val="Верхній колонтитул Знак"/>
    <w:basedOn w:val="a0"/>
    <w:rPr>
      <w:w w:val="100"/>
      <w:position w:val="-1"/>
      <w:effect w:val="none"/>
      <w:vertAlign w:val="baseline"/>
      <w:cs w:val="0"/>
      <w:em w:val="none"/>
    </w:rPr>
  </w:style>
  <w:style w:type="paragraph" w:styleId="ae">
    <w:name w:val="footer"/>
    <w:basedOn w:val="a"/>
    <w:qFormat/>
  </w:style>
  <w:style w:type="character" w:customStyle="1" w:styleId="af">
    <w:name w:val="Нижній колонтитул Знак"/>
    <w:basedOn w:val="a0"/>
    <w:rPr>
      <w:w w:val="100"/>
      <w:position w:val="-1"/>
      <w:effect w:val="none"/>
      <w:vertAlign w:val="baseline"/>
      <w:cs w:val="0"/>
      <w:em w:val="none"/>
    </w:rPr>
  </w:style>
  <w:style w:type="character" w:styleId="af0">
    <w:name w:val="Strong"/>
    <w:basedOn w:val="a0"/>
    <w:uiPriority w:val="22"/>
    <w:qFormat/>
    <w:rsid w:val="00714219"/>
    <w:rPr>
      <w:b/>
      <w:bCs/>
    </w:rPr>
  </w:style>
  <w:style w:type="paragraph" w:styleId="af1">
    <w:name w:val="Normal (Web)"/>
    <w:basedOn w:val="a"/>
    <w:uiPriority w:val="99"/>
    <w:unhideWhenUsed/>
    <w:rsid w:val="008F1662"/>
    <w:pPr>
      <w:suppressAutoHyphens/>
      <w:spacing w:after="280" w:line="240" w:lineRule="auto"/>
      <w:ind w:leftChars="0" w:left="0" w:firstLineChars="0" w:firstLine="0"/>
      <w:textDirection w:val="lrTb"/>
      <w:textAlignment w:val="auto"/>
      <w:outlineLvl w:val="9"/>
    </w:pPr>
    <w:rPr>
      <w:color w:val="00000A"/>
      <w:position w:val="0"/>
      <w:sz w:val="24"/>
      <w:szCs w:val="24"/>
      <w:lang w:val="ru-RU"/>
    </w:rPr>
  </w:style>
  <w:style w:type="paragraph" w:styleId="af2">
    <w:name w:val="No Spacing"/>
    <w:uiPriority w:val="99"/>
    <w:qFormat/>
    <w:rsid w:val="008F1662"/>
    <w:rPr>
      <w:sz w:val="24"/>
      <w:lang w:val="ru-RU" w:eastAsia="ru-RU"/>
    </w:rPr>
  </w:style>
  <w:style w:type="paragraph" w:styleId="af3">
    <w:name w:val="List Paragraph"/>
    <w:basedOn w:val="a"/>
    <w:uiPriority w:val="34"/>
    <w:qFormat/>
    <w:rsid w:val="00390C2D"/>
    <w:pPr>
      <w:ind w:left="720"/>
      <w:contextualSpacing/>
    </w:pPr>
  </w:style>
  <w:style w:type="character" w:customStyle="1" w:styleId="af4">
    <w:name w:val="Основний текст_"/>
    <w:basedOn w:val="a0"/>
    <w:link w:val="10"/>
    <w:rsid w:val="002E2AB6"/>
    <w:rPr>
      <w:sz w:val="26"/>
      <w:szCs w:val="26"/>
      <w:shd w:val="clear" w:color="auto" w:fill="FFFFFF"/>
    </w:rPr>
  </w:style>
  <w:style w:type="paragraph" w:customStyle="1" w:styleId="10">
    <w:name w:val="Основний текст1"/>
    <w:basedOn w:val="a"/>
    <w:link w:val="af4"/>
    <w:rsid w:val="002E2AB6"/>
    <w:pPr>
      <w:widowControl w:val="0"/>
      <w:shd w:val="clear" w:color="auto" w:fill="FFFFFF"/>
      <w:spacing w:line="298" w:lineRule="auto"/>
      <w:ind w:leftChars="0" w:left="0" w:firstLineChars="0" w:firstLine="400"/>
      <w:textDirection w:val="lrTb"/>
      <w:textAlignment w:val="auto"/>
      <w:outlineLvl w:val="9"/>
    </w:pPr>
    <w:rPr>
      <w:position w:val="0"/>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uYK8XqNDu4FgUgnlbcM8I1MMEg==">AMUW2mX1J+SsDP97ctqshfwezfLdB9GV8Fbxt388dsH85MR7moR8WzbdGkHFguztpbMAJaJ1ELt9L12/I7stqDoKCJKpUuGOYnJatku48vHq8sr0grm2xMRPryPmvHnROkv4yibUGm5I2l1DpPNp0Otz9mccZEtcRyC8K90iQlNqHTjjpcafIPg=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275D09-BABD-48ED-8B11-45C8F963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12544</Words>
  <Characters>7151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MMR ZO</cp:lastModifiedBy>
  <cp:revision>4</cp:revision>
  <dcterms:created xsi:type="dcterms:W3CDTF">2025-12-17T08:15:00Z</dcterms:created>
  <dcterms:modified xsi:type="dcterms:W3CDTF">2025-12-18T11:32:00Z</dcterms:modified>
</cp:coreProperties>
</file>